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Pr="007970DB" w:rsidRDefault="00AB05D5" w:rsidP="00B36351">
      <w:pPr>
        <w:spacing w:after="0" w:line="360" w:lineRule="auto"/>
        <w:jc w:val="center"/>
        <w:rPr>
          <w:rFonts w:eastAsia="Times New Roman" w:cs="Arial"/>
          <w:b/>
          <w:sz w:val="24"/>
          <w:szCs w:val="24"/>
          <w:lang w:eastAsia="pl-PL"/>
        </w:rPr>
      </w:pPr>
    </w:p>
    <w:p w14:paraId="5F1E4BD4" w14:textId="1F4B34EB" w:rsidR="000F5F44" w:rsidRPr="007970DB" w:rsidRDefault="000F5F44" w:rsidP="00B36351">
      <w:pPr>
        <w:spacing w:after="0" w:line="360" w:lineRule="auto"/>
        <w:jc w:val="center"/>
        <w:rPr>
          <w:rFonts w:eastAsia="Times New Roman" w:cs="Arial"/>
          <w:b/>
          <w:sz w:val="32"/>
          <w:szCs w:val="32"/>
          <w:lang w:eastAsia="pl-PL"/>
        </w:rPr>
      </w:pPr>
      <w:r w:rsidRPr="007970DB">
        <w:rPr>
          <w:rFonts w:eastAsia="Times New Roman" w:cs="Arial"/>
          <w:b/>
          <w:sz w:val="32"/>
          <w:szCs w:val="32"/>
          <w:lang w:eastAsia="pl-PL"/>
        </w:rPr>
        <w:t>ZAPYTANIE OFERTOWE</w:t>
      </w:r>
    </w:p>
    <w:p w14:paraId="2339DC1C" w14:textId="77777777" w:rsidR="00AB05D5" w:rsidRPr="007970DB" w:rsidRDefault="00AB05D5" w:rsidP="00B36351">
      <w:pPr>
        <w:spacing w:after="0" w:line="360" w:lineRule="auto"/>
        <w:jc w:val="center"/>
        <w:rPr>
          <w:rFonts w:eastAsia="Times New Roman" w:cs="Arial"/>
          <w:b/>
          <w:sz w:val="24"/>
          <w:szCs w:val="24"/>
          <w:lang w:eastAsia="pl-PL"/>
        </w:rPr>
      </w:pPr>
    </w:p>
    <w:p w14:paraId="27E17766" w14:textId="3301F59B" w:rsidR="00B36351" w:rsidRPr="007970DB" w:rsidRDefault="00F1088F" w:rsidP="00B36351">
      <w:pPr>
        <w:spacing w:after="0" w:line="360" w:lineRule="auto"/>
        <w:jc w:val="center"/>
        <w:rPr>
          <w:rFonts w:cs="Arial"/>
          <w:sz w:val="24"/>
          <w:szCs w:val="24"/>
        </w:rPr>
      </w:pPr>
      <w:r w:rsidRPr="007970DB">
        <w:rPr>
          <w:rFonts w:eastAsia="Times New Roman" w:cs="Arial"/>
          <w:b/>
          <w:sz w:val="24"/>
          <w:szCs w:val="24"/>
          <w:lang w:eastAsia="pl-PL"/>
        </w:rPr>
        <w:t>TYTUŁ</w:t>
      </w:r>
      <w:r w:rsidR="009961C5" w:rsidRPr="007970DB">
        <w:rPr>
          <w:rStyle w:val="Odwoanieprzypisudolnego"/>
          <w:rFonts w:eastAsia="Times New Roman" w:cs="Arial"/>
          <w:b/>
          <w:sz w:val="24"/>
          <w:szCs w:val="24"/>
          <w:lang w:eastAsia="pl-PL"/>
        </w:rPr>
        <w:footnoteReference w:id="1"/>
      </w:r>
      <w:r w:rsidRPr="007970DB">
        <w:rPr>
          <w:rFonts w:eastAsia="Times New Roman" w:cs="Arial"/>
          <w:b/>
          <w:sz w:val="24"/>
          <w:szCs w:val="24"/>
          <w:lang w:eastAsia="pl-PL"/>
        </w:rPr>
        <w:t xml:space="preserve">: </w:t>
      </w:r>
      <w:r w:rsidR="003B0269" w:rsidRPr="007970DB">
        <w:rPr>
          <w:rFonts w:eastAsia="Times New Roman" w:cs="Arial"/>
          <w:sz w:val="24"/>
          <w:szCs w:val="24"/>
          <w:lang w:eastAsia="pl-PL"/>
        </w:rPr>
        <w:t xml:space="preserve">Zapytanie ofertowe </w:t>
      </w:r>
      <w:r w:rsidR="003F0B35" w:rsidRPr="007970DB">
        <w:rPr>
          <w:rFonts w:eastAsia="Times New Roman" w:cs="Arial"/>
          <w:sz w:val="24"/>
          <w:szCs w:val="24"/>
          <w:lang w:eastAsia="pl-PL"/>
        </w:rPr>
        <w:t xml:space="preserve">nr </w:t>
      </w:r>
      <w:r w:rsidR="008B5A17">
        <w:rPr>
          <w:rFonts w:eastAsia="Times New Roman" w:cs="Arial"/>
          <w:b/>
          <w:sz w:val="24"/>
          <w:szCs w:val="24"/>
          <w:lang w:eastAsia="pl-PL"/>
        </w:rPr>
        <w:t>5</w:t>
      </w:r>
      <w:r w:rsidR="00B36351" w:rsidRPr="007970DB">
        <w:rPr>
          <w:rFonts w:cs="Arial"/>
          <w:b/>
          <w:sz w:val="24"/>
          <w:szCs w:val="24"/>
        </w:rPr>
        <w:t>/202</w:t>
      </w:r>
      <w:r w:rsidR="008D77D5" w:rsidRPr="007970DB">
        <w:rPr>
          <w:rFonts w:cs="Arial"/>
          <w:b/>
          <w:sz w:val="24"/>
          <w:szCs w:val="24"/>
        </w:rPr>
        <w:t>2</w:t>
      </w:r>
      <w:r w:rsidR="00B36351" w:rsidRPr="007970DB">
        <w:rPr>
          <w:rFonts w:cs="Arial"/>
          <w:b/>
          <w:sz w:val="24"/>
          <w:szCs w:val="24"/>
        </w:rPr>
        <w:t>/POWER/</w:t>
      </w:r>
      <w:r w:rsidR="008D77D5" w:rsidRPr="007970DB">
        <w:rPr>
          <w:rFonts w:cs="Arial"/>
          <w:b/>
          <w:sz w:val="24"/>
          <w:szCs w:val="24"/>
        </w:rPr>
        <w:t>2.18</w:t>
      </w:r>
      <w:r w:rsidR="00B36351" w:rsidRPr="007970DB">
        <w:rPr>
          <w:rFonts w:cs="Arial"/>
          <w:b/>
          <w:sz w:val="24"/>
          <w:szCs w:val="24"/>
        </w:rPr>
        <w:t>/FIRR</w:t>
      </w:r>
      <w:r w:rsidR="00C468EA" w:rsidRPr="007970DB">
        <w:rPr>
          <w:rFonts w:eastAsia="Times New Roman" w:cs="Arial"/>
          <w:sz w:val="24"/>
          <w:szCs w:val="24"/>
          <w:lang w:eastAsia="pl-PL"/>
        </w:rPr>
        <w:t xml:space="preserve"> </w:t>
      </w:r>
      <w:r w:rsidR="008D77D5" w:rsidRPr="007970DB">
        <w:rPr>
          <w:rFonts w:eastAsia="Times New Roman" w:cs="Arial"/>
          <w:sz w:val="24"/>
          <w:szCs w:val="24"/>
          <w:lang w:eastAsia="pl-PL"/>
        </w:rPr>
        <w:t xml:space="preserve">na </w:t>
      </w:r>
      <w:r w:rsidR="00811258" w:rsidRPr="007970DB">
        <w:rPr>
          <w:rFonts w:eastAsia="Times New Roman" w:cs="Arial"/>
          <w:sz w:val="24"/>
          <w:szCs w:val="24"/>
          <w:lang w:eastAsia="pl-PL"/>
        </w:rPr>
        <w:t xml:space="preserve">zakup, dostawę, montaż, kalibrację </w:t>
      </w:r>
      <w:r w:rsidR="00333BF9" w:rsidRPr="007970DB">
        <w:rPr>
          <w:rFonts w:eastAsia="Times New Roman" w:cs="Arial"/>
          <w:sz w:val="24"/>
          <w:szCs w:val="24"/>
          <w:lang w:eastAsia="pl-PL"/>
        </w:rPr>
        <w:t>i prezentację</w:t>
      </w:r>
      <w:r w:rsidR="002770F5">
        <w:rPr>
          <w:rFonts w:eastAsia="Times New Roman" w:cs="Arial"/>
          <w:sz w:val="24"/>
          <w:szCs w:val="24"/>
          <w:lang w:eastAsia="pl-PL"/>
        </w:rPr>
        <w:t xml:space="preserve"> 1</w:t>
      </w:r>
      <w:r w:rsidR="00811258" w:rsidRPr="007970DB">
        <w:rPr>
          <w:rFonts w:eastAsia="Times New Roman" w:cs="Arial"/>
          <w:sz w:val="24"/>
          <w:szCs w:val="24"/>
          <w:lang w:eastAsia="pl-PL"/>
        </w:rPr>
        <w:t xml:space="preserve"> pętli indukcyjn</w:t>
      </w:r>
      <w:r w:rsidR="002770F5">
        <w:rPr>
          <w:rFonts w:eastAsia="Times New Roman" w:cs="Arial"/>
          <w:sz w:val="24"/>
          <w:szCs w:val="24"/>
          <w:lang w:eastAsia="pl-PL"/>
        </w:rPr>
        <w:t>ej</w:t>
      </w:r>
      <w:r w:rsidR="00811258" w:rsidRPr="007970DB">
        <w:rPr>
          <w:rFonts w:eastAsia="Times New Roman" w:cs="Arial"/>
          <w:sz w:val="24"/>
          <w:szCs w:val="24"/>
          <w:lang w:eastAsia="pl-PL"/>
        </w:rPr>
        <w:t xml:space="preserve"> stanowiskow</w:t>
      </w:r>
      <w:r w:rsidR="002770F5">
        <w:rPr>
          <w:rFonts w:eastAsia="Times New Roman" w:cs="Arial"/>
          <w:sz w:val="24"/>
          <w:szCs w:val="24"/>
          <w:lang w:eastAsia="pl-PL"/>
        </w:rPr>
        <w:t>ej</w:t>
      </w:r>
      <w:r w:rsidR="00811258" w:rsidRPr="007970DB">
        <w:rPr>
          <w:rFonts w:eastAsia="Times New Roman" w:cs="Arial"/>
          <w:sz w:val="24"/>
          <w:szCs w:val="24"/>
          <w:lang w:eastAsia="pl-PL"/>
        </w:rPr>
        <w:t xml:space="preserve"> </w:t>
      </w:r>
      <w:r w:rsidR="00C468EA" w:rsidRPr="007970DB">
        <w:rPr>
          <w:rFonts w:eastAsia="Times New Roman" w:cs="Arial"/>
          <w:sz w:val="24"/>
          <w:szCs w:val="24"/>
          <w:lang w:eastAsia="pl-PL"/>
        </w:rPr>
        <w:t>w ramach Projektu</w:t>
      </w:r>
      <w:r w:rsidR="00811258" w:rsidRPr="007970DB">
        <w:rPr>
          <w:rFonts w:eastAsia="Times New Roman" w:cs="Arial"/>
          <w:sz w:val="24"/>
          <w:szCs w:val="24"/>
          <w:lang w:eastAsia="pl-PL"/>
        </w:rPr>
        <w:t xml:space="preserve"> </w:t>
      </w:r>
      <w:r w:rsidR="00C468EA" w:rsidRPr="007970DB">
        <w:rPr>
          <w:rFonts w:eastAsia="Times New Roman" w:cs="Arial"/>
          <w:b/>
          <w:sz w:val="24"/>
          <w:szCs w:val="24"/>
          <w:lang w:eastAsia="pl-PL"/>
        </w:rPr>
        <w:t>„</w:t>
      </w:r>
      <w:r w:rsidR="008D77D5" w:rsidRPr="007970DB">
        <w:rPr>
          <w:rFonts w:eastAsia="Times New Roman" w:cs="Arial"/>
          <w:b/>
          <w:i/>
          <w:sz w:val="24"/>
          <w:szCs w:val="24"/>
          <w:lang w:eastAsia="pl-PL"/>
        </w:rPr>
        <w:t>Samorząd bez barier</w:t>
      </w:r>
      <w:r w:rsidR="00C468EA" w:rsidRPr="007970DB">
        <w:rPr>
          <w:rFonts w:eastAsia="Times New Roman" w:cs="Arial"/>
          <w:b/>
          <w:sz w:val="24"/>
          <w:szCs w:val="24"/>
          <w:lang w:eastAsia="pl-PL"/>
        </w:rPr>
        <w:t>”</w:t>
      </w:r>
      <w:r w:rsidR="00B36351" w:rsidRPr="007970DB">
        <w:rPr>
          <w:rFonts w:cs="Arial"/>
          <w:b/>
          <w:sz w:val="24"/>
          <w:szCs w:val="24"/>
        </w:rPr>
        <w:br/>
        <w:t xml:space="preserve"> (projekt PO WER </w:t>
      </w:r>
      <w:r w:rsidR="008D77D5" w:rsidRPr="007970DB">
        <w:rPr>
          <w:rFonts w:cs="Arial"/>
          <w:b/>
          <w:sz w:val="24"/>
          <w:szCs w:val="24"/>
        </w:rPr>
        <w:t>2.18</w:t>
      </w:r>
      <w:r w:rsidR="00811258" w:rsidRPr="007970DB">
        <w:rPr>
          <w:rFonts w:cs="Arial"/>
          <w:b/>
          <w:sz w:val="24"/>
          <w:szCs w:val="24"/>
        </w:rPr>
        <w:t xml:space="preserve"> </w:t>
      </w:r>
      <w:r w:rsidR="00B36351" w:rsidRPr="007970DB">
        <w:rPr>
          <w:rFonts w:cs="Arial"/>
          <w:b/>
          <w:sz w:val="24"/>
          <w:szCs w:val="24"/>
        </w:rPr>
        <w:t xml:space="preserve">w ramach konkursu nr </w:t>
      </w:r>
      <w:r w:rsidR="00B36351" w:rsidRPr="007970DB">
        <w:rPr>
          <w:rFonts w:eastAsia="Times New Roman" w:cs="Arial"/>
          <w:b/>
          <w:sz w:val="24"/>
          <w:szCs w:val="24"/>
          <w:lang w:eastAsia="pl-PL"/>
        </w:rPr>
        <w:t>POWR.</w:t>
      </w:r>
      <w:r w:rsidR="00F80969" w:rsidRPr="007970DB">
        <w:t xml:space="preserve"> </w:t>
      </w:r>
      <w:r w:rsidR="00F80969" w:rsidRPr="007970DB">
        <w:rPr>
          <w:rFonts w:eastAsia="Times New Roman" w:cs="Arial"/>
          <w:b/>
          <w:sz w:val="24"/>
          <w:szCs w:val="24"/>
          <w:lang w:eastAsia="pl-PL"/>
        </w:rPr>
        <w:t>02.18.00-IP.01-00-002/19</w:t>
      </w:r>
      <w:r w:rsidR="00F80969" w:rsidRPr="007970DB">
        <w:rPr>
          <w:rFonts w:cs="Arial"/>
          <w:b/>
          <w:sz w:val="24"/>
          <w:szCs w:val="24"/>
        </w:rPr>
        <w:t>).</w:t>
      </w:r>
    </w:p>
    <w:p w14:paraId="334B6ACC" w14:textId="77F950C3" w:rsidR="00C40C8A" w:rsidRPr="007970DB" w:rsidRDefault="00C40C8A" w:rsidP="00FC54EA">
      <w:pPr>
        <w:pStyle w:val="Akapitzlist"/>
        <w:numPr>
          <w:ilvl w:val="0"/>
          <w:numId w:val="5"/>
        </w:numPr>
        <w:spacing w:before="240" w:line="360" w:lineRule="auto"/>
        <w:ind w:left="357" w:hanging="357"/>
        <w:rPr>
          <w:rFonts w:ascii="Arial" w:hAnsi="Arial" w:cs="Arial"/>
          <w:b/>
          <w:lang w:eastAsia="pl-PL"/>
        </w:rPr>
      </w:pPr>
      <w:r w:rsidRPr="007970DB">
        <w:rPr>
          <w:rFonts w:ascii="Arial" w:hAnsi="Arial" w:cs="Arial"/>
          <w:b/>
          <w:lang w:eastAsia="pl-PL"/>
        </w:rPr>
        <w:t>NAZWA</w:t>
      </w:r>
      <w:r w:rsidR="00F1088F" w:rsidRPr="007970DB">
        <w:rPr>
          <w:rFonts w:ascii="Arial" w:hAnsi="Arial" w:cs="Arial"/>
          <w:b/>
          <w:lang w:eastAsia="pl-PL"/>
        </w:rPr>
        <w:t>, ADRES I NIP</w:t>
      </w:r>
      <w:r w:rsidRPr="007970DB">
        <w:rPr>
          <w:rFonts w:ascii="Arial" w:hAnsi="Arial" w:cs="Arial"/>
          <w:b/>
          <w:lang w:eastAsia="pl-PL"/>
        </w:rPr>
        <w:t xml:space="preserve"> ZAMAWIAJĄCEGO</w:t>
      </w:r>
    </w:p>
    <w:p w14:paraId="3E7A81DA" w14:textId="77777777" w:rsidR="00280CA2" w:rsidRPr="007970DB" w:rsidRDefault="00280CA2" w:rsidP="00D31C1E">
      <w:pPr>
        <w:rPr>
          <w:rFonts w:cs="Arial"/>
          <w:sz w:val="24"/>
          <w:szCs w:val="24"/>
        </w:rPr>
      </w:pPr>
      <w:r w:rsidRPr="007970DB">
        <w:rPr>
          <w:rFonts w:cs="Arial"/>
          <w:sz w:val="24"/>
          <w:szCs w:val="24"/>
        </w:rPr>
        <w:t>Fundacja Instytut Rozwoju Regionalnego</w:t>
      </w:r>
    </w:p>
    <w:p w14:paraId="7CD46E18" w14:textId="15D92C5F" w:rsidR="00280CA2" w:rsidRPr="007970DB" w:rsidRDefault="00280CA2" w:rsidP="00D31C1E">
      <w:pPr>
        <w:rPr>
          <w:rFonts w:cs="Arial"/>
          <w:sz w:val="24"/>
          <w:szCs w:val="24"/>
        </w:rPr>
      </w:pPr>
      <w:r w:rsidRPr="007970DB">
        <w:rPr>
          <w:rFonts w:cs="Arial"/>
          <w:sz w:val="24"/>
          <w:szCs w:val="24"/>
        </w:rPr>
        <w:t xml:space="preserve">ul. </w:t>
      </w:r>
      <w:r w:rsidR="002770F5">
        <w:rPr>
          <w:rFonts w:cs="Arial"/>
          <w:sz w:val="24"/>
          <w:szCs w:val="24"/>
        </w:rPr>
        <w:t>Świętokrzyska 14</w:t>
      </w:r>
      <w:r w:rsidRPr="007970DB">
        <w:rPr>
          <w:rFonts w:cs="Arial"/>
          <w:sz w:val="24"/>
          <w:szCs w:val="24"/>
        </w:rPr>
        <w:t>, 30-01</w:t>
      </w:r>
      <w:r w:rsidR="002770F5">
        <w:rPr>
          <w:rFonts w:cs="Arial"/>
          <w:sz w:val="24"/>
          <w:szCs w:val="24"/>
        </w:rPr>
        <w:t>5</w:t>
      </w:r>
      <w:r w:rsidRPr="007970DB">
        <w:rPr>
          <w:rFonts w:cs="Arial"/>
          <w:sz w:val="24"/>
          <w:szCs w:val="24"/>
        </w:rPr>
        <w:t xml:space="preserve"> Kraków</w:t>
      </w:r>
    </w:p>
    <w:p w14:paraId="6AF52D13" w14:textId="009E8E67" w:rsidR="00280CA2" w:rsidRPr="007970DB" w:rsidRDefault="00280CA2" w:rsidP="00AB05D5">
      <w:pPr>
        <w:spacing w:after="240"/>
        <w:rPr>
          <w:rFonts w:cs="Arial"/>
          <w:sz w:val="24"/>
          <w:szCs w:val="24"/>
        </w:rPr>
      </w:pPr>
      <w:r w:rsidRPr="007970DB">
        <w:rPr>
          <w:rFonts w:cs="Arial"/>
          <w:sz w:val="24"/>
          <w:szCs w:val="24"/>
        </w:rPr>
        <w:t>NIP: 677-222-15-66</w:t>
      </w:r>
    </w:p>
    <w:p w14:paraId="2B486DC0" w14:textId="4A25BEC6" w:rsidR="00C40C8A" w:rsidRPr="007970DB" w:rsidRDefault="00C40C8A" w:rsidP="00FC54EA">
      <w:pPr>
        <w:pStyle w:val="Nagwek1"/>
        <w:numPr>
          <w:ilvl w:val="0"/>
          <w:numId w:val="5"/>
        </w:numPr>
        <w:spacing w:before="240" w:line="360" w:lineRule="auto"/>
        <w:rPr>
          <w:color w:val="auto"/>
          <w:sz w:val="24"/>
          <w:szCs w:val="24"/>
          <w:lang w:eastAsia="pl-PL"/>
        </w:rPr>
      </w:pPr>
      <w:r w:rsidRPr="007970DB">
        <w:rPr>
          <w:color w:val="auto"/>
          <w:sz w:val="24"/>
          <w:szCs w:val="24"/>
          <w:lang w:eastAsia="pl-PL"/>
        </w:rPr>
        <w:t>OPIS PRZEDMIOTU ZAMÓWIENIA</w:t>
      </w:r>
    </w:p>
    <w:p w14:paraId="31E20072" w14:textId="7B1173F7" w:rsidR="00B059D2" w:rsidRPr="007970DB" w:rsidRDefault="00B059D2" w:rsidP="00FC54EA">
      <w:pPr>
        <w:pStyle w:val="Nagwek2"/>
        <w:numPr>
          <w:ilvl w:val="0"/>
          <w:numId w:val="2"/>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Kategoria przedmiotu zamówienia</w:t>
      </w:r>
      <w:r w:rsidRPr="007970DB">
        <w:rPr>
          <w:rStyle w:val="Odwoanieprzypisudolnego"/>
          <w:rFonts w:ascii="Arial" w:eastAsia="Times New Roman" w:hAnsi="Arial" w:cs="Arial"/>
          <w:b/>
          <w:color w:val="auto"/>
          <w:sz w:val="24"/>
          <w:szCs w:val="24"/>
          <w:lang w:eastAsia="pl-PL"/>
        </w:rPr>
        <w:footnoteReference w:id="2"/>
      </w:r>
      <w:r w:rsidRPr="007970DB">
        <w:rPr>
          <w:rFonts w:ascii="Arial" w:eastAsia="Times New Roman" w:hAnsi="Arial" w:cs="Arial"/>
          <w:b/>
          <w:color w:val="auto"/>
          <w:sz w:val="24"/>
          <w:szCs w:val="24"/>
          <w:lang w:eastAsia="pl-PL"/>
        </w:rPr>
        <w:t xml:space="preserve"> </w:t>
      </w:r>
    </w:p>
    <w:p w14:paraId="665356CA" w14:textId="35EE902B" w:rsidR="00B059D2" w:rsidRPr="007970DB" w:rsidRDefault="00BD2380" w:rsidP="00D31C1E">
      <w:pPr>
        <w:spacing w:after="240" w:line="360" w:lineRule="auto"/>
        <w:rPr>
          <w:rFonts w:cs="Arial"/>
          <w:sz w:val="24"/>
          <w:szCs w:val="24"/>
        </w:rPr>
      </w:pPr>
      <w:r>
        <w:rPr>
          <w:rFonts w:cs="Arial"/>
          <w:sz w:val="24"/>
          <w:szCs w:val="24"/>
        </w:rPr>
        <w:t>D</w:t>
      </w:r>
      <w:r w:rsidR="008D77D5" w:rsidRPr="007970DB">
        <w:rPr>
          <w:rFonts w:cs="Arial"/>
          <w:sz w:val="24"/>
          <w:szCs w:val="24"/>
        </w:rPr>
        <w:t>ostawa</w:t>
      </w:r>
    </w:p>
    <w:p w14:paraId="6BBB7D8B" w14:textId="2C52EDDF" w:rsidR="00B059D2" w:rsidRPr="007970DB" w:rsidRDefault="00B059D2" w:rsidP="00FC54EA">
      <w:pPr>
        <w:pStyle w:val="Nagwek2"/>
        <w:numPr>
          <w:ilvl w:val="0"/>
          <w:numId w:val="2"/>
        </w:numPr>
        <w:spacing w:line="360" w:lineRule="auto"/>
        <w:rPr>
          <w:rFonts w:ascii="Arial" w:hAnsi="Arial" w:cs="Arial"/>
          <w:b/>
          <w:color w:val="auto"/>
          <w:sz w:val="24"/>
          <w:szCs w:val="24"/>
        </w:rPr>
      </w:pPr>
      <w:r w:rsidRPr="007970DB">
        <w:rPr>
          <w:rFonts w:ascii="Arial" w:hAnsi="Arial" w:cs="Arial"/>
          <w:b/>
          <w:color w:val="auto"/>
          <w:sz w:val="24"/>
          <w:szCs w:val="24"/>
        </w:rPr>
        <w:t>Podkategoria</w:t>
      </w:r>
      <w:r w:rsidRPr="007970DB">
        <w:rPr>
          <w:rStyle w:val="Odwoanieprzypisudolnego"/>
          <w:rFonts w:ascii="Arial" w:hAnsi="Arial" w:cs="Arial"/>
          <w:b/>
          <w:color w:val="auto"/>
          <w:sz w:val="24"/>
          <w:szCs w:val="24"/>
        </w:rPr>
        <w:footnoteReference w:id="3"/>
      </w:r>
      <w:r w:rsidRPr="007970DB">
        <w:rPr>
          <w:rFonts w:ascii="Arial" w:hAnsi="Arial" w:cs="Arial"/>
          <w:b/>
          <w:color w:val="auto"/>
          <w:sz w:val="24"/>
          <w:szCs w:val="24"/>
        </w:rPr>
        <w:t xml:space="preserve"> </w:t>
      </w:r>
    </w:p>
    <w:p w14:paraId="07124DC5" w14:textId="451C6515" w:rsidR="00B059D2" w:rsidRPr="007970DB" w:rsidRDefault="008D77D5" w:rsidP="00502260">
      <w:pPr>
        <w:spacing w:after="240" w:line="360" w:lineRule="auto"/>
        <w:rPr>
          <w:rFonts w:cs="Arial"/>
          <w:sz w:val="24"/>
          <w:szCs w:val="24"/>
        </w:rPr>
      </w:pPr>
      <w:r w:rsidRPr="007970DB">
        <w:rPr>
          <w:rFonts w:cs="Arial"/>
          <w:sz w:val="24"/>
          <w:szCs w:val="24"/>
        </w:rPr>
        <w:t>Dostawy inne</w:t>
      </w:r>
    </w:p>
    <w:p w14:paraId="2C309CF8" w14:textId="77777777" w:rsidR="00CE67ED" w:rsidRPr="007970DB" w:rsidRDefault="00B059D2" w:rsidP="00FC54EA">
      <w:pPr>
        <w:pStyle w:val="Nagwek2"/>
        <w:numPr>
          <w:ilvl w:val="0"/>
          <w:numId w:val="2"/>
        </w:numPr>
        <w:spacing w:line="360" w:lineRule="auto"/>
        <w:rPr>
          <w:rFonts w:ascii="Arial" w:hAnsi="Arial" w:cs="Arial"/>
          <w:color w:val="auto"/>
          <w:sz w:val="24"/>
          <w:szCs w:val="24"/>
        </w:rPr>
      </w:pPr>
      <w:r w:rsidRPr="007970DB">
        <w:rPr>
          <w:rFonts w:ascii="Arial" w:hAnsi="Arial" w:cs="Arial"/>
          <w:b/>
          <w:color w:val="auto"/>
          <w:sz w:val="24"/>
          <w:szCs w:val="24"/>
        </w:rPr>
        <w:t>Okres gwarancji</w:t>
      </w:r>
      <w:r w:rsidR="009435E0" w:rsidRPr="007970DB">
        <w:rPr>
          <w:rStyle w:val="Odwoanieprzypisudolnego"/>
          <w:rFonts w:ascii="Arial" w:hAnsi="Arial" w:cs="Arial"/>
          <w:b/>
          <w:color w:val="auto"/>
          <w:sz w:val="24"/>
          <w:szCs w:val="24"/>
        </w:rPr>
        <w:footnoteReference w:id="4"/>
      </w:r>
    </w:p>
    <w:p w14:paraId="643E39E8" w14:textId="1D84D0ED" w:rsidR="00B059D2" w:rsidRPr="007970DB" w:rsidRDefault="00893F4B" w:rsidP="00AB05D5">
      <w:pPr>
        <w:spacing w:after="240"/>
        <w:rPr>
          <w:rFonts w:cs="Arial"/>
          <w:sz w:val="24"/>
          <w:szCs w:val="24"/>
        </w:rPr>
      </w:pPr>
      <w:r w:rsidRPr="00893F4B">
        <w:rPr>
          <w:rFonts w:cs="Arial"/>
          <w:sz w:val="24"/>
          <w:szCs w:val="24"/>
        </w:rPr>
        <w:t xml:space="preserve">Minimum 2 lata od daty podpisania protokołu </w:t>
      </w:r>
      <w:r w:rsidR="00FF1B72">
        <w:rPr>
          <w:rFonts w:cs="Arial"/>
          <w:sz w:val="24"/>
          <w:szCs w:val="24"/>
        </w:rPr>
        <w:t>zdawczo-odbiorczego.</w:t>
      </w:r>
    </w:p>
    <w:p w14:paraId="134D2B1B" w14:textId="437569E2" w:rsidR="00B059D2" w:rsidRPr="007970DB" w:rsidRDefault="00F57BF0" w:rsidP="00FC54EA">
      <w:pPr>
        <w:pStyle w:val="Nagwek2"/>
        <w:numPr>
          <w:ilvl w:val="0"/>
          <w:numId w:val="2"/>
        </w:numPr>
        <w:spacing w:line="360" w:lineRule="auto"/>
        <w:rPr>
          <w:rFonts w:ascii="Arial" w:hAnsi="Arial" w:cs="Arial"/>
          <w:b/>
          <w:color w:val="auto"/>
          <w:sz w:val="24"/>
          <w:szCs w:val="24"/>
        </w:rPr>
      </w:pPr>
      <w:r w:rsidRPr="007970DB">
        <w:rPr>
          <w:rFonts w:ascii="Arial" w:hAnsi="Arial" w:cs="Arial"/>
          <w:b/>
          <w:color w:val="auto"/>
          <w:sz w:val="24"/>
          <w:szCs w:val="24"/>
        </w:rPr>
        <w:t>Opis</w:t>
      </w:r>
      <w:r w:rsidRPr="007970DB">
        <w:rPr>
          <w:rStyle w:val="Odwoanieprzypisudolnego"/>
          <w:rFonts w:ascii="Arial" w:hAnsi="Arial" w:cs="Arial"/>
          <w:b/>
          <w:color w:val="auto"/>
          <w:sz w:val="24"/>
          <w:szCs w:val="24"/>
        </w:rPr>
        <w:footnoteReference w:id="5"/>
      </w:r>
    </w:p>
    <w:p w14:paraId="1C902A2C" w14:textId="602A13B3" w:rsidR="00811258" w:rsidRPr="007970DB" w:rsidRDefault="00333BF9" w:rsidP="00811258">
      <w:pPr>
        <w:spacing w:line="360" w:lineRule="auto"/>
        <w:rPr>
          <w:rFonts w:eastAsia="Times New Roman" w:cs="Arial"/>
          <w:sz w:val="24"/>
          <w:szCs w:val="24"/>
          <w:lang w:eastAsia="pl-PL"/>
        </w:rPr>
      </w:pPr>
      <w:r w:rsidRPr="007970DB">
        <w:rPr>
          <w:rFonts w:eastAsia="Times New Roman" w:cs="Arial"/>
          <w:sz w:val="24"/>
          <w:szCs w:val="24"/>
          <w:lang w:eastAsia="pl-PL"/>
        </w:rPr>
        <w:t xml:space="preserve">Przedmiotem zamówienia jest zakup, dostawa, instalacja/montaż, kalibracja i uruchomienie </w:t>
      </w:r>
      <w:r w:rsidR="002770F5">
        <w:rPr>
          <w:rFonts w:eastAsia="Times New Roman" w:cs="Arial"/>
          <w:sz w:val="24"/>
          <w:szCs w:val="24"/>
          <w:lang w:eastAsia="pl-PL"/>
        </w:rPr>
        <w:t>1</w:t>
      </w:r>
      <w:r w:rsidRPr="007970DB">
        <w:rPr>
          <w:rFonts w:eastAsia="Times New Roman" w:cs="Arial"/>
          <w:sz w:val="24"/>
          <w:szCs w:val="24"/>
          <w:lang w:eastAsia="pl-PL"/>
        </w:rPr>
        <w:t xml:space="preserve"> zestaw</w:t>
      </w:r>
      <w:r w:rsidR="002770F5">
        <w:rPr>
          <w:rFonts w:eastAsia="Times New Roman" w:cs="Arial"/>
          <w:sz w:val="24"/>
          <w:szCs w:val="24"/>
          <w:lang w:eastAsia="pl-PL"/>
        </w:rPr>
        <w:t xml:space="preserve">u </w:t>
      </w:r>
      <w:r w:rsidRPr="007970DB">
        <w:rPr>
          <w:rFonts w:eastAsia="Times New Roman" w:cs="Arial"/>
          <w:sz w:val="24"/>
          <w:szCs w:val="24"/>
          <w:lang w:eastAsia="pl-PL"/>
        </w:rPr>
        <w:t>stanowiskow</w:t>
      </w:r>
      <w:r w:rsidR="002770F5">
        <w:rPr>
          <w:rFonts w:eastAsia="Times New Roman" w:cs="Arial"/>
          <w:sz w:val="24"/>
          <w:szCs w:val="24"/>
          <w:lang w:eastAsia="pl-PL"/>
        </w:rPr>
        <w:t xml:space="preserve">ej </w:t>
      </w:r>
      <w:r w:rsidRPr="007970DB">
        <w:rPr>
          <w:rFonts w:eastAsia="Times New Roman" w:cs="Arial"/>
          <w:sz w:val="24"/>
          <w:szCs w:val="24"/>
          <w:lang w:eastAsia="pl-PL"/>
        </w:rPr>
        <w:t>pętli indukcyjn</w:t>
      </w:r>
      <w:r w:rsidR="002770F5">
        <w:rPr>
          <w:rFonts w:eastAsia="Times New Roman" w:cs="Arial"/>
          <w:sz w:val="24"/>
          <w:szCs w:val="24"/>
          <w:lang w:eastAsia="pl-PL"/>
        </w:rPr>
        <w:t>ej</w:t>
      </w:r>
      <w:r w:rsidRPr="007970DB">
        <w:rPr>
          <w:rFonts w:eastAsia="Times New Roman" w:cs="Arial"/>
          <w:sz w:val="24"/>
          <w:szCs w:val="24"/>
          <w:lang w:eastAsia="pl-PL"/>
        </w:rPr>
        <w:t xml:space="preserve"> w </w:t>
      </w:r>
      <w:r w:rsidR="002770F5">
        <w:rPr>
          <w:rFonts w:eastAsia="Times New Roman" w:cs="Arial"/>
          <w:sz w:val="24"/>
          <w:szCs w:val="24"/>
          <w:lang w:eastAsia="pl-PL"/>
        </w:rPr>
        <w:t>urzędzie</w:t>
      </w:r>
      <w:r w:rsidR="00F95D97">
        <w:rPr>
          <w:rFonts w:eastAsia="Times New Roman" w:cs="Arial"/>
          <w:sz w:val="24"/>
          <w:szCs w:val="24"/>
          <w:lang w:eastAsia="pl-PL"/>
        </w:rPr>
        <w:t xml:space="preserve"> na terenie </w:t>
      </w:r>
      <w:r w:rsidR="00F95D97">
        <w:rPr>
          <w:rFonts w:eastAsia="Times New Roman" w:cs="Arial"/>
          <w:sz w:val="24"/>
          <w:szCs w:val="24"/>
          <w:lang w:eastAsia="pl-PL"/>
        </w:rPr>
        <w:lastRenderedPageBreak/>
        <w:t>województwa łódzkiego (Urząd Gminy Bedlno)</w:t>
      </w:r>
      <w:r w:rsidRPr="007970DB">
        <w:rPr>
          <w:rFonts w:eastAsia="Times New Roman" w:cs="Arial"/>
          <w:sz w:val="24"/>
          <w:szCs w:val="24"/>
          <w:lang w:eastAsia="pl-PL"/>
        </w:rPr>
        <w:t xml:space="preserve"> oraz krótkie szkolenie i prezentacja działania pętli dla pracowników t</w:t>
      </w:r>
      <w:r w:rsidR="002770F5">
        <w:rPr>
          <w:rFonts w:eastAsia="Times New Roman" w:cs="Arial"/>
          <w:sz w:val="24"/>
          <w:szCs w:val="24"/>
          <w:lang w:eastAsia="pl-PL"/>
        </w:rPr>
        <w:t xml:space="preserve">ego urzędu </w:t>
      </w:r>
      <w:r w:rsidR="00811258" w:rsidRPr="007970DB">
        <w:rPr>
          <w:rFonts w:eastAsia="Times New Roman" w:cs="Arial"/>
          <w:sz w:val="24"/>
          <w:szCs w:val="24"/>
          <w:lang w:eastAsia="pl-PL"/>
        </w:rPr>
        <w:t xml:space="preserve">w ramach Projektu </w:t>
      </w:r>
      <w:r w:rsidR="00573F35" w:rsidRPr="007970DB">
        <w:rPr>
          <w:rFonts w:eastAsia="Times New Roman" w:cs="Arial"/>
          <w:sz w:val="24"/>
          <w:szCs w:val="24"/>
          <w:lang w:eastAsia="pl-PL"/>
        </w:rPr>
        <w:t>„</w:t>
      </w:r>
      <w:r w:rsidR="00811258" w:rsidRPr="007970DB">
        <w:rPr>
          <w:rFonts w:eastAsia="Times New Roman" w:cs="Arial"/>
          <w:sz w:val="24"/>
          <w:szCs w:val="24"/>
          <w:lang w:eastAsia="pl-PL"/>
        </w:rPr>
        <w:t>Samorząd bez barier</w:t>
      </w:r>
      <w:r w:rsidR="00573F35" w:rsidRPr="007970DB">
        <w:rPr>
          <w:rFonts w:eastAsia="Times New Roman" w:cs="Arial"/>
          <w:sz w:val="24"/>
          <w:szCs w:val="24"/>
          <w:lang w:eastAsia="pl-PL"/>
        </w:rPr>
        <w:t>”</w:t>
      </w:r>
      <w:r w:rsidR="00811258" w:rsidRPr="007970DB">
        <w:rPr>
          <w:rFonts w:eastAsia="Times New Roman" w:cs="Arial"/>
          <w:sz w:val="24"/>
          <w:szCs w:val="24"/>
          <w:lang w:eastAsia="pl-PL"/>
        </w:rPr>
        <w:t xml:space="preserve">. </w:t>
      </w:r>
    </w:p>
    <w:p w14:paraId="22BEC607" w14:textId="624E214F" w:rsidR="00811258" w:rsidRPr="007970DB" w:rsidRDefault="00811258" w:rsidP="00811258">
      <w:pPr>
        <w:spacing w:line="360" w:lineRule="auto"/>
        <w:rPr>
          <w:rFonts w:eastAsia="Times New Roman" w:cs="Arial"/>
          <w:sz w:val="24"/>
          <w:szCs w:val="24"/>
          <w:lang w:eastAsia="pl-PL"/>
        </w:rPr>
      </w:pPr>
      <w:r w:rsidRPr="007970DB">
        <w:rPr>
          <w:rFonts w:eastAsia="Times New Roman" w:cs="Arial"/>
          <w:sz w:val="24"/>
          <w:szCs w:val="24"/>
          <w:lang w:eastAsia="pl-PL"/>
        </w:rPr>
        <w:t>Przez pętlę indukcyjną rozumie się: urządzenie przeznaczone dla osób słabosłyszących zwiększające dostępność informacyjno-komunikacyjną, którego celem jest wspomaganie słyszenia osób z aparatem słuchowym lub implantem ślimakowym; chodzi o kompletny zestaw do punktu obsługi indywidulanej, zawierający wzmacniacz, mikrofon, uchwyt, zasilacz, matę/przewód nadawczy i naklejkę z piktogramem; urządzenie powinno mieć moż</w:t>
      </w:r>
      <w:r w:rsidR="00400987" w:rsidRPr="007970DB">
        <w:rPr>
          <w:rFonts w:eastAsia="Times New Roman" w:cs="Arial"/>
          <w:sz w:val="24"/>
          <w:szCs w:val="24"/>
          <w:lang w:eastAsia="pl-PL"/>
        </w:rPr>
        <w:t xml:space="preserve">liwość regulacji siły sygnału. </w:t>
      </w:r>
      <w:r w:rsidRPr="007970DB">
        <w:rPr>
          <w:rFonts w:eastAsia="Times New Roman" w:cs="Arial"/>
          <w:sz w:val="24"/>
          <w:szCs w:val="24"/>
          <w:lang w:eastAsia="pl-PL"/>
        </w:rPr>
        <w:t xml:space="preserve">Zamawiający wymaga, aby instalacja urządzenia oraz jego kalibracja była </w:t>
      </w:r>
      <w:r w:rsidRPr="007970DB">
        <w:rPr>
          <w:rFonts w:eastAsia="Times New Roman" w:cs="Arial"/>
          <w:b/>
          <w:sz w:val="24"/>
          <w:szCs w:val="24"/>
          <w:lang w:eastAsia="pl-PL"/>
        </w:rPr>
        <w:t>zgodna z normą PN EN 60118-4:2015-6</w:t>
      </w:r>
      <w:r w:rsidRPr="007970DB">
        <w:rPr>
          <w:rFonts w:eastAsia="Times New Roman" w:cs="Arial"/>
          <w:sz w:val="24"/>
          <w:szCs w:val="24"/>
          <w:lang w:eastAsia="pl-PL"/>
        </w:rPr>
        <w:t xml:space="preserve"> "Elektroakustyka - Aparaty słuchowe - Część 4: Układy pętli indukcyjnych wykorzystywane do współpracy z aparatami słuchowymi - natężenie pola magnetycznego" - na potwierdzenie czego Wykonawca wyda stosowny dokument, np. oświadcze</w:t>
      </w:r>
      <w:r w:rsidR="00837AEB" w:rsidRPr="007970DB">
        <w:rPr>
          <w:rFonts w:eastAsia="Times New Roman" w:cs="Arial"/>
          <w:sz w:val="24"/>
          <w:szCs w:val="24"/>
          <w:lang w:eastAsia="pl-PL"/>
        </w:rPr>
        <w:t>nie.</w:t>
      </w:r>
    </w:p>
    <w:p w14:paraId="38B0C026" w14:textId="68A87C8B" w:rsidR="00811258" w:rsidRPr="007970DB" w:rsidRDefault="00811258" w:rsidP="00811258">
      <w:pPr>
        <w:spacing w:line="360" w:lineRule="auto"/>
        <w:rPr>
          <w:rFonts w:cs="Arial"/>
          <w:b/>
          <w:sz w:val="24"/>
          <w:szCs w:val="24"/>
        </w:rPr>
      </w:pPr>
      <w:r w:rsidRPr="007970DB">
        <w:rPr>
          <w:rFonts w:cs="Arial"/>
          <w:b/>
          <w:sz w:val="24"/>
          <w:szCs w:val="24"/>
        </w:rPr>
        <w:t>Zamówienie dotyczy:</w:t>
      </w:r>
    </w:p>
    <w:p w14:paraId="6FC848F2" w14:textId="7A46CCDD" w:rsidR="00811258" w:rsidRPr="007970DB" w:rsidRDefault="00811258" w:rsidP="00811258">
      <w:pPr>
        <w:numPr>
          <w:ilvl w:val="0"/>
          <w:numId w:val="25"/>
        </w:numPr>
        <w:spacing w:line="360" w:lineRule="auto"/>
        <w:rPr>
          <w:rFonts w:cs="Arial"/>
          <w:sz w:val="24"/>
          <w:szCs w:val="24"/>
        </w:rPr>
      </w:pPr>
      <w:r w:rsidRPr="007970DB">
        <w:rPr>
          <w:rFonts w:cs="Arial"/>
          <w:sz w:val="24"/>
          <w:szCs w:val="24"/>
        </w:rPr>
        <w:t>Zakupu</w:t>
      </w:r>
      <w:r w:rsidR="00837AEB" w:rsidRPr="007970DB">
        <w:rPr>
          <w:rFonts w:cs="Arial"/>
          <w:sz w:val="24"/>
          <w:szCs w:val="24"/>
        </w:rPr>
        <w:t xml:space="preserve"> </w:t>
      </w:r>
      <w:r w:rsidR="002770F5">
        <w:rPr>
          <w:rFonts w:cs="Arial"/>
          <w:sz w:val="24"/>
          <w:szCs w:val="24"/>
        </w:rPr>
        <w:t>1</w:t>
      </w:r>
      <w:r w:rsidRPr="007970DB">
        <w:rPr>
          <w:rFonts w:cs="Arial"/>
          <w:sz w:val="24"/>
          <w:szCs w:val="24"/>
        </w:rPr>
        <w:t xml:space="preserve"> pętli indukcyjn</w:t>
      </w:r>
      <w:r w:rsidR="002770F5">
        <w:rPr>
          <w:rFonts w:cs="Arial"/>
          <w:sz w:val="24"/>
          <w:szCs w:val="24"/>
        </w:rPr>
        <w:t>ej</w:t>
      </w:r>
      <w:r w:rsidR="00720A39" w:rsidRPr="007970DB">
        <w:rPr>
          <w:rFonts w:cs="Arial"/>
          <w:sz w:val="24"/>
          <w:szCs w:val="24"/>
        </w:rPr>
        <w:t>.</w:t>
      </w:r>
    </w:p>
    <w:p w14:paraId="71A34F44" w14:textId="1D81C5DF" w:rsidR="00811258" w:rsidRPr="007970DB" w:rsidRDefault="00811258" w:rsidP="00811258">
      <w:pPr>
        <w:numPr>
          <w:ilvl w:val="0"/>
          <w:numId w:val="25"/>
        </w:numPr>
        <w:spacing w:line="360" w:lineRule="auto"/>
        <w:rPr>
          <w:rFonts w:cs="Arial"/>
          <w:sz w:val="24"/>
          <w:szCs w:val="24"/>
        </w:rPr>
      </w:pPr>
      <w:r w:rsidRPr="007970DB">
        <w:rPr>
          <w:rFonts w:cs="Arial"/>
          <w:sz w:val="24"/>
          <w:szCs w:val="24"/>
        </w:rPr>
        <w:t xml:space="preserve">Dostawy </w:t>
      </w:r>
      <w:r w:rsidR="00720A39" w:rsidRPr="007970DB">
        <w:rPr>
          <w:rFonts w:cs="Arial"/>
          <w:sz w:val="24"/>
          <w:szCs w:val="24"/>
        </w:rPr>
        <w:t>1</w:t>
      </w:r>
      <w:r w:rsidRPr="007970DB">
        <w:rPr>
          <w:rFonts w:cs="Arial"/>
          <w:sz w:val="24"/>
          <w:szCs w:val="24"/>
        </w:rPr>
        <w:t xml:space="preserve"> pętli indukcyjn</w:t>
      </w:r>
      <w:r w:rsidR="002770F5">
        <w:rPr>
          <w:rFonts w:cs="Arial"/>
          <w:sz w:val="24"/>
          <w:szCs w:val="24"/>
        </w:rPr>
        <w:t>ej</w:t>
      </w:r>
      <w:r w:rsidR="00720A39" w:rsidRPr="007970DB">
        <w:rPr>
          <w:rFonts w:cs="Arial"/>
          <w:sz w:val="24"/>
          <w:szCs w:val="24"/>
        </w:rPr>
        <w:t>.</w:t>
      </w:r>
    </w:p>
    <w:p w14:paraId="2124DE83" w14:textId="7051027F" w:rsidR="00811258" w:rsidRPr="007970DB" w:rsidRDefault="00811258" w:rsidP="00811258">
      <w:pPr>
        <w:numPr>
          <w:ilvl w:val="0"/>
          <w:numId w:val="25"/>
        </w:numPr>
        <w:spacing w:line="360" w:lineRule="auto"/>
        <w:rPr>
          <w:rFonts w:cs="Arial"/>
          <w:sz w:val="24"/>
          <w:szCs w:val="24"/>
        </w:rPr>
      </w:pPr>
      <w:r w:rsidRPr="007970DB">
        <w:rPr>
          <w:rFonts w:cs="Arial"/>
          <w:sz w:val="24"/>
          <w:szCs w:val="24"/>
        </w:rPr>
        <w:t xml:space="preserve">Montażu </w:t>
      </w:r>
      <w:r w:rsidR="00720A39" w:rsidRPr="007970DB">
        <w:rPr>
          <w:rFonts w:cs="Arial"/>
          <w:sz w:val="24"/>
          <w:szCs w:val="24"/>
        </w:rPr>
        <w:t>1</w:t>
      </w:r>
      <w:r w:rsidRPr="007970DB">
        <w:rPr>
          <w:rFonts w:cs="Arial"/>
          <w:sz w:val="24"/>
          <w:szCs w:val="24"/>
        </w:rPr>
        <w:t xml:space="preserve"> pętli indukcyjn</w:t>
      </w:r>
      <w:r w:rsidR="002770F5">
        <w:rPr>
          <w:rFonts w:cs="Arial"/>
          <w:sz w:val="24"/>
          <w:szCs w:val="24"/>
        </w:rPr>
        <w:t>ej</w:t>
      </w:r>
      <w:r w:rsidR="00720A39" w:rsidRPr="007970DB">
        <w:rPr>
          <w:rFonts w:cs="Arial"/>
          <w:sz w:val="24"/>
          <w:szCs w:val="24"/>
        </w:rPr>
        <w:t>.</w:t>
      </w:r>
    </w:p>
    <w:p w14:paraId="1E791658" w14:textId="7E9379D7" w:rsidR="00811258" w:rsidRPr="007970DB" w:rsidRDefault="00811258" w:rsidP="00811258">
      <w:pPr>
        <w:numPr>
          <w:ilvl w:val="0"/>
          <w:numId w:val="25"/>
        </w:numPr>
        <w:spacing w:line="360" w:lineRule="auto"/>
        <w:rPr>
          <w:rFonts w:cs="Arial"/>
          <w:sz w:val="24"/>
          <w:szCs w:val="24"/>
        </w:rPr>
      </w:pPr>
      <w:r w:rsidRPr="007970DB">
        <w:rPr>
          <w:rFonts w:cs="Arial"/>
          <w:sz w:val="24"/>
          <w:szCs w:val="24"/>
        </w:rPr>
        <w:t xml:space="preserve">Kalibracji </w:t>
      </w:r>
      <w:r w:rsidR="00720A39" w:rsidRPr="007970DB">
        <w:rPr>
          <w:rFonts w:cs="Arial"/>
          <w:sz w:val="24"/>
          <w:szCs w:val="24"/>
        </w:rPr>
        <w:t>1</w:t>
      </w:r>
      <w:r w:rsidR="00837AEB" w:rsidRPr="007970DB">
        <w:rPr>
          <w:rFonts w:cs="Arial"/>
          <w:sz w:val="24"/>
          <w:szCs w:val="24"/>
        </w:rPr>
        <w:t xml:space="preserve"> </w:t>
      </w:r>
      <w:r w:rsidRPr="007970DB">
        <w:rPr>
          <w:rFonts w:cs="Arial"/>
          <w:sz w:val="24"/>
          <w:szCs w:val="24"/>
        </w:rPr>
        <w:t>pętli indukcyjn</w:t>
      </w:r>
      <w:r w:rsidR="002770F5">
        <w:rPr>
          <w:rFonts w:cs="Arial"/>
          <w:sz w:val="24"/>
          <w:szCs w:val="24"/>
        </w:rPr>
        <w:t>ej</w:t>
      </w:r>
      <w:r w:rsidRPr="007970DB">
        <w:rPr>
          <w:rFonts w:cs="Arial"/>
          <w:sz w:val="24"/>
          <w:szCs w:val="24"/>
        </w:rPr>
        <w:t xml:space="preserve"> zgodnie z zaleceniami producenta pętli</w:t>
      </w:r>
      <w:r w:rsidR="00720A39" w:rsidRPr="007970DB">
        <w:rPr>
          <w:rFonts w:cs="Arial"/>
          <w:sz w:val="24"/>
          <w:szCs w:val="24"/>
        </w:rPr>
        <w:t>.</w:t>
      </w:r>
    </w:p>
    <w:p w14:paraId="265ADDC6" w14:textId="58DADD6F" w:rsidR="00811258" w:rsidRPr="007970DB" w:rsidRDefault="00811258" w:rsidP="00811258">
      <w:pPr>
        <w:numPr>
          <w:ilvl w:val="0"/>
          <w:numId w:val="25"/>
        </w:numPr>
        <w:spacing w:line="360" w:lineRule="auto"/>
        <w:rPr>
          <w:rFonts w:cs="Arial"/>
          <w:sz w:val="24"/>
          <w:szCs w:val="24"/>
        </w:rPr>
      </w:pPr>
      <w:r w:rsidRPr="007970DB">
        <w:rPr>
          <w:rFonts w:cs="Arial"/>
          <w:sz w:val="24"/>
          <w:szCs w:val="24"/>
        </w:rPr>
        <w:t>Uruchomieni</w:t>
      </w:r>
      <w:r w:rsidR="00720A39" w:rsidRPr="007970DB">
        <w:rPr>
          <w:rFonts w:cs="Arial"/>
          <w:sz w:val="24"/>
          <w:szCs w:val="24"/>
        </w:rPr>
        <w:t>a</w:t>
      </w:r>
      <w:r w:rsidRPr="007970DB">
        <w:rPr>
          <w:rFonts w:cs="Arial"/>
          <w:sz w:val="24"/>
          <w:szCs w:val="24"/>
        </w:rPr>
        <w:t xml:space="preserve"> </w:t>
      </w:r>
      <w:r w:rsidR="00720A39" w:rsidRPr="007970DB">
        <w:rPr>
          <w:rFonts w:cs="Arial"/>
          <w:sz w:val="24"/>
          <w:szCs w:val="24"/>
        </w:rPr>
        <w:t>1</w:t>
      </w:r>
      <w:r w:rsidRPr="007970DB">
        <w:rPr>
          <w:rFonts w:cs="Arial"/>
          <w:sz w:val="24"/>
          <w:szCs w:val="24"/>
        </w:rPr>
        <w:t xml:space="preserve"> pętli indukcyjn</w:t>
      </w:r>
      <w:r w:rsidR="002770F5">
        <w:rPr>
          <w:rFonts w:cs="Arial"/>
          <w:sz w:val="24"/>
          <w:szCs w:val="24"/>
        </w:rPr>
        <w:t>ej</w:t>
      </w:r>
      <w:r w:rsidR="00720A39" w:rsidRPr="007970DB">
        <w:rPr>
          <w:rFonts w:cs="Arial"/>
          <w:sz w:val="24"/>
          <w:szCs w:val="24"/>
        </w:rPr>
        <w:t>.</w:t>
      </w:r>
    </w:p>
    <w:p w14:paraId="47B49ADA" w14:textId="7931F250" w:rsidR="005064C8" w:rsidRPr="007970DB" w:rsidRDefault="00DF4101" w:rsidP="00811258">
      <w:pPr>
        <w:numPr>
          <w:ilvl w:val="0"/>
          <w:numId w:val="25"/>
        </w:numPr>
        <w:spacing w:line="360" w:lineRule="auto"/>
        <w:rPr>
          <w:rFonts w:cs="Arial"/>
          <w:sz w:val="24"/>
          <w:szCs w:val="24"/>
        </w:rPr>
      </w:pPr>
      <w:r w:rsidRPr="007970DB">
        <w:rPr>
          <w:rFonts w:cs="Arial"/>
          <w:sz w:val="24"/>
          <w:szCs w:val="24"/>
        </w:rPr>
        <w:t>Krótkiego szkolenia i p</w:t>
      </w:r>
      <w:r w:rsidR="005064C8" w:rsidRPr="007970DB">
        <w:rPr>
          <w:rFonts w:cs="Arial"/>
          <w:sz w:val="24"/>
          <w:szCs w:val="24"/>
        </w:rPr>
        <w:t>rezentacj</w:t>
      </w:r>
      <w:r w:rsidR="00A124D4" w:rsidRPr="007970DB">
        <w:rPr>
          <w:rFonts w:cs="Arial"/>
          <w:sz w:val="24"/>
          <w:szCs w:val="24"/>
        </w:rPr>
        <w:t>i</w:t>
      </w:r>
      <w:r w:rsidR="005064C8" w:rsidRPr="007970DB">
        <w:rPr>
          <w:rFonts w:cs="Arial"/>
          <w:sz w:val="24"/>
          <w:szCs w:val="24"/>
        </w:rPr>
        <w:t xml:space="preserve"> działania 1</w:t>
      </w:r>
      <w:r w:rsidR="002770F5">
        <w:rPr>
          <w:rFonts w:cs="Arial"/>
          <w:sz w:val="24"/>
          <w:szCs w:val="24"/>
        </w:rPr>
        <w:t xml:space="preserve"> </w:t>
      </w:r>
      <w:r w:rsidRPr="007970DB">
        <w:rPr>
          <w:rFonts w:cs="Arial"/>
          <w:sz w:val="24"/>
          <w:szCs w:val="24"/>
        </w:rPr>
        <w:t>pętli indukcyjn</w:t>
      </w:r>
      <w:r w:rsidR="002770F5">
        <w:rPr>
          <w:rFonts w:cs="Arial"/>
          <w:sz w:val="24"/>
          <w:szCs w:val="24"/>
        </w:rPr>
        <w:t>ej</w:t>
      </w:r>
      <w:r w:rsidRPr="007970DB">
        <w:rPr>
          <w:rFonts w:cs="Arial"/>
          <w:sz w:val="24"/>
          <w:szCs w:val="24"/>
        </w:rPr>
        <w:t xml:space="preserve"> dla pracowników urzęd</w:t>
      </w:r>
      <w:r w:rsidR="002770F5">
        <w:rPr>
          <w:rFonts w:cs="Arial"/>
          <w:sz w:val="24"/>
          <w:szCs w:val="24"/>
        </w:rPr>
        <w:t>u</w:t>
      </w:r>
      <w:r w:rsidRPr="007970DB">
        <w:rPr>
          <w:rFonts w:cs="Arial"/>
          <w:sz w:val="24"/>
          <w:szCs w:val="24"/>
        </w:rPr>
        <w:t>.</w:t>
      </w:r>
    </w:p>
    <w:p w14:paraId="06FACA6D" w14:textId="08BDA9C2" w:rsidR="00811258" w:rsidRPr="007970DB" w:rsidRDefault="00811258" w:rsidP="00811258">
      <w:pPr>
        <w:spacing w:line="360" w:lineRule="auto"/>
        <w:rPr>
          <w:rFonts w:cs="Arial"/>
          <w:b/>
          <w:sz w:val="24"/>
          <w:szCs w:val="24"/>
        </w:rPr>
      </w:pPr>
      <w:r w:rsidRPr="007970DB">
        <w:rPr>
          <w:rFonts w:cs="Arial"/>
          <w:b/>
          <w:sz w:val="24"/>
          <w:szCs w:val="24"/>
        </w:rPr>
        <w:t>Wykonywanie instalacji powinno być zgodnie z normą EN 60118-4 (aktualna polska norma PN EN 60118-4:2015</w:t>
      </w:r>
      <w:r w:rsidR="007970DB">
        <w:rPr>
          <w:rFonts w:cs="Arial"/>
          <w:b/>
          <w:sz w:val="24"/>
          <w:szCs w:val="24"/>
        </w:rPr>
        <w:t>-6</w:t>
      </w:r>
      <w:r w:rsidRPr="007970DB">
        <w:rPr>
          <w:rFonts w:cs="Arial"/>
          <w:b/>
          <w:sz w:val="24"/>
          <w:szCs w:val="24"/>
        </w:rPr>
        <w:t>)</w:t>
      </w:r>
      <w:r w:rsidR="00523E93" w:rsidRPr="007970DB">
        <w:rPr>
          <w:rFonts w:cs="Arial"/>
          <w:b/>
          <w:sz w:val="24"/>
          <w:szCs w:val="24"/>
        </w:rPr>
        <w:t xml:space="preserve">, </w:t>
      </w:r>
      <w:r w:rsidR="00837AEB" w:rsidRPr="007970DB">
        <w:rPr>
          <w:rFonts w:cs="Arial"/>
          <w:b/>
          <w:sz w:val="24"/>
          <w:szCs w:val="24"/>
        </w:rPr>
        <w:t xml:space="preserve">na potwierdzenie </w:t>
      </w:r>
      <w:r w:rsidR="00523E93" w:rsidRPr="007970DB">
        <w:rPr>
          <w:rFonts w:cs="Arial"/>
          <w:b/>
          <w:sz w:val="24"/>
          <w:szCs w:val="24"/>
        </w:rPr>
        <w:t>cz</w:t>
      </w:r>
      <w:r w:rsidR="00837AEB" w:rsidRPr="007970DB">
        <w:rPr>
          <w:rFonts w:cs="Arial"/>
          <w:b/>
          <w:sz w:val="24"/>
          <w:szCs w:val="24"/>
        </w:rPr>
        <w:t>ego Wykonawca wyda certyfikat potwierdzający zgodność działania pętli z normą.</w:t>
      </w:r>
    </w:p>
    <w:p w14:paraId="5E3474BD" w14:textId="77777777" w:rsidR="00811258" w:rsidRPr="007970DB" w:rsidRDefault="00811258" w:rsidP="00837AEB">
      <w:pPr>
        <w:spacing w:line="360" w:lineRule="auto"/>
        <w:rPr>
          <w:rFonts w:cs="Arial"/>
          <w:b/>
          <w:sz w:val="24"/>
          <w:szCs w:val="24"/>
        </w:rPr>
      </w:pPr>
      <w:r w:rsidRPr="007970DB">
        <w:rPr>
          <w:rFonts w:cs="Arial"/>
          <w:b/>
          <w:sz w:val="24"/>
          <w:szCs w:val="24"/>
        </w:rPr>
        <w:t>W skład pętli powinno wchodzić minimum:</w:t>
      </w:r>
    </w:p>
    <w:p w14:paraId="1D6F58E5" w14:textId="4C9AC1FF" w:rsidR="00811258" w:rsidRPr="00893F4B" w:rsidRDefault="00811258" w:rsidP="00811258">
      <w:pPr>
        <w:numPr>
          <w:ilvl w:val="0"/>
          <w:numId w:val="27"/>
        </w:numPr>
        <w:spacing w:line="360" w:lineRule="auto"/>
        <w:rPr>
          <w:rFonts w:cs="Arial"/>
          <w:sz w:val="24"/>
          <w:szCs w:val="24"/>
        </w:rPr>
      </w:pPr>
      <w:r w:rsidRPr="00893F4B">
        <w:rPr>
          <w:rFonts w:cs="Arial"/>
          <w:sz w:val="24"/>
          <w:szCs w:val="24"/>
        </w:rPr>
        <w:t>Przewód nadawczy pętli/mata</w:t>
      </w:r>
      <w:r w:rsidR="00523E93" w:rsidRPr="00893F4B">
        <w:rPr>
          <w:rFonts w:cs="Arial"/>
          <w:sz w:val="24"/>
          <w:szCs w:val="24"/>
        </w:rPr>
        <w:t>,</w:t>
      </w:r>
    </w:p>
    <w:p w14:paraId="53B201B0" w14:textId="71C162B8" w:rsidR="00811258" w:rsidRPr="00893F4B" w:rsidRDefault="00523E93" w:rsidP="00811258">
      <w:pPr>
        <w:numPr>
          <w:ilvl w:val="0"/>
          <w:numId w:val="27"/>
        </w:numPr>
        <w:spacing w:line="360" w:lineRule="auto"/>
        <w:rPr>
          <w:rFonts w:cs="Arial"/>
          <w:sz w:val="24"/>
          <w:szCs w:val="24"/>
        </w:rPr>
      </w:pPr>
      <w:r w:rsidRPr="00893F4B">
        <w:rPr>
          <w:rFonts w:cs="Arial"/>
          <w:sz w:val="24"/>
          <w:szCs w:val="24"/>
        </w:rPr>
        <w:lastRenderedPageBreak/>
        <w:t>Mikrofon,</w:t>
      </w:r>
    </w:p>
    <w:p w14:paraId="6EF79520" w14:textId="3EA37D58" w:rsidR="00811258" w:rsidRPr="00893F4B" w:rsidRDefault="00523E93" w:rsidP="00811258">
      <w:pPr>
        <w:numPr>
          <w:ilvl w:val="0"/>
          <w:numId w:val="27"/>
        </w:numPr>
        <w:spacing w:line="360" w:lineRule="auto"/>
        <w:rPr>
          <w:rFonts w:cs="Arial"/>
          <w:sz w:val="24"/>
          <w:szCs w:val="24"/>
        </w:rPr>
      </w:pPr>
      <w:r w:rsidRPr="00893F4B">
        <w:rPr>
          <w:rFonts w:cs="Arial"/>
          <w:sz w:val="24"/>
          <w:szCs w:val="24"/>
        </w:rPr>
        <w:t>Wzmacniacz,</w:t>
      </w:r>
    </w:p>
    <w:p w14:paraId="2B20E4D0" w14:textId="210C6EC4" w:rsidR="00811258" w:rsidRPr="00893F4B" w:rsidRDefault="00811258" w:rsidP="00811258">
      <w:pPr>
        <w:numPr>
          <w:ilvl w:val="0"/>
          <w:numId w:val="27"/>
        </w:numPr>
        <w:spacing w:line="360" w:lineRule="auto"/>
        <w:rPr>
          <w:rFonts w:cs="Arial"/>
          <w:sz w:val="24"/>
          <w:szCs w:val="24"/>
        </w:rPr>
      </w:pPr>
      <w:r w:rsidRPr="00893F4B">
        <w:rPr>
          <w:rFonts w:cs="Arial"/>
          <w:sz w:val="24"/>
          <w:szCs w:val="24"/>
        </w:rPr>
        <w:t>Zasilacz</w:t>
      </w:r>
      <w:r w:rsidR="00523E93" w:rsidRPr="00893F4B">
        <w:rPr>
          <w:rFonts w:cs="Arial"/>
          <w:sz w:val="24"/>
          <w:szCs w:val="24"/>
        </w:rPr>
        <w:t>,</w:t>
      </w:r>
    </w:p>
    <w:p w14:paraId="14183216" w14:textId="51D49C1D" w:rsidR="0058753B" w:rsidRPr="00893F4B" w:rsidRDefault="00811258" w:rsidP="0058753B">
      <w:pPr>
        <w:numPr>
          <w:ilvl w:val="0"/>
          <w:numId w:val="27"/>
        </w:numPr>
        <w:spacing w:line="360" w:lineRule="auto"/>
        <w:rPr>
          <w:rFonts w:cs="Arial"/>
          <w:sz w:val="24"/>
          <w:szCs w:val="24"/>
        </w:rPr>
      </w:pPr>
      <w:r w:rsidRPr="00893F4B">
        <w:rPr>
          <w:rFonts w:cs="Arial"/>
          <w:sz w:val="24"/>
          <w:szCs w:val="24"/>
        </w:rPr>
        <w:t>Oznakowanie – graficzna informacja o m</w:t>
      </w:r>
      <w:r w:rsidR="0058753B" w:rsidRPr="00893F4B">
        <w:rPr>
          <w:rFonts w:cs="Arial"/>
          <w:sz w:val="24"/>
          <w:szCs w:val="24"/>
        </w:rPr>
        <w:t xml:space="preserve">iejscu instalacji zestawu pętli </w:t>
      </w:r>
      <w:r w:rsidRPr="00893F4B">
        <w:rPr>
          <w:rFonts w:cs="Arial"/>
          <w:sz w:val="24"/>
          <w:szCs w:val="24"/>
        </w:rPr>
        <w:t>zgodna z normami z dodatkiem N (TSI PRM 2014).</w:t>
      </w:r>
    </w:p>
    <w:p w14:paraId="28ADF60C" w14:textId="582EBD12" w:rsidR="00811258" w:rsidRPr="007970DB" w:rsidRDefault="00811258" w:rsidP="0058753B">
      <w:pPr>
        <w:spacing w:line="360" w:lineRule="auto"/>
        <w:rPr>
          <w:rFonts w:cs="Arial"/>
          <w:sz w:val="24"/>
          <w:szCs w:val="24"/>
        </w:rPr>
      </w:pPr>
      <w:r w:rsidRPr="007970DB">
        <w:rPr>
          <w:rFonts w:cs="Arial"/>
          <w:sz w:val="24"/>
          <w:szCs w:val="24"/>
        </w:rPr>
        <w:t xml:space="preserve">Poszczególne elementy przedmiotu zamówienia muszą być nowe i wolne od wad. </w:t>
      </w:r>
    </w:p>
    <w:p w14:paraId="01DAA247" w14:textId="0F78F7EB" w:rsidR="00F80969" w:rsidRPr="007970DB" w:rsidRDefault="00F80969" w:rsidP="00F80969">
      <w:pPr>
        <w:spacing w:line="360" w:lineRule="auto"/>
        <w:rPr>
          <w:rFonts w:eastAsia="Times New Roman" w:cs="Arial"/>
          <w:sz w:val="24"/>
          <w:szCs w:val="24"/>
          <w:lang w:eastAsia="pl-PL"/>
        </w:rPr>
      </w:pPr>
      <w:r w:rsidRPr="007970DB">
        <w:rPr>
          <w:rFonts w:eastAsia="Times New Roman" w:cs="Arial"/>
          <w:b/>
          <w:sz w:val="24"/>
          <w:szCs w:val="24"/>
          <w:lang w:eastAsia="pl-PL"/>
        </w:rPr>
        <w:t>Elementy dodatkowe</w:t>
      </w:r>
      <w:r w:rsidRPr="007970DB">
        <w:rPr>
          <w:rFonts w:eastAsia="Times New Roman" w:cs="Arial"/>
          <w:sz w:val="24"/>
          <w:szCs w:val="24"/>
          <w:lang w:eastAsia="pl-PL"/>
        </w:rPr>
        <w:t>, jak np. kleje montażowe, mocowania itp. stanowią integralną część poszczególnych elementów przedmiotu zamówienia w rozumieniu niniejszego ogłoszenia, a ich koszt oraz koszt montażu należy wliczyć do ceny danego przedmiotu.</w:t>
      </w:r>
    </w:p>
    <w:p w14:paraId="3B903A09" w14:textId="71E61C1D" w:rsidR="00F80969" w:rsidRPr="007970DB" w:rsidRDefault="00F80969" w:rsidP="00F80969">
      <w:pPr>
        <w:spacing w:line="360" w:lineRule="auto"/>
        <w:rPr>
          <w:rFonts w:eastAsia="Times New Roman" w:cs="Arial"/>
          <w:sz w:val="24"/>
          <w:szCs w:val="24"/>
          <w:lang w:eastAsia="pl-PL"/>
        </w:rPr>
      </w:pPr>
      <w:r w:rsidRPr="007970DB">
        <w:rPr>
          <w:rFonts w:eastAsia="Times New Roman" w:cs="Arial"/>
          <w:b/>
          <w:sz w:val="24"/>
          <w:szCs w:val="24"/>
          <w:lang w:eastAsia="pl-PL"/>
        </w:rPr>
        <w:t>Poszczególne elementy przedmiotu zamówienia:</w:t>
      </w:r>
    </w:p>
    <w:p w14:paraId="270F469C" w14:textId="77777777" w:rsidR="00F80969" w:rsidRPr="007970DB" w:rsidRDefault="00F80969" w:rsidP="0058753B">
      <w:pPr>
        <w:pStyle w:val="Akapitzlist"/>
        <w:numPr>
          <w:ilvl w:val="0"/>
          <w:numId w:val="28"/>
        </w:numPr>
        <w:spacing w:after="200" w:line="360" w:lineRule="auto"/>
        <w:ind w:left="993"/>
        <w:contextualSpacing/>
        <w:rPr>
          <w:rFonts w:ascii="Arial" w:eastAsia="Times New Roman" w:hAnsi="Arial" w:cs="Arial"/>
          <w:lang w:eastAsia="pl-PL"/>
        </w:rPr>
      </w:pPr>
      <w:r w:rsidRPr="007970DB">
        <w:rPr>
          <w:rFonts w:ascii="Arial" w:eastAsia="Times New Roman" w:hAnsi="Arial" w:cs="Arial"/>
          <w:lang w:eastAsia="pl-PL"/>
        </w:rPr>
        <w:t>muszą być fabrycznie nowe i wolne od wad fizycznych i prawnych,</w:t>
      </w:r>
    </w:p>
    <w:p w14:paraId="1014A943" w14:textId="77777777" w:rsidR="00F80969" w:rsidRPr="007970DB" w:rsidRDefault="00F80969" w:rsidP="0058753B">
      <w:pPr>
        <w:pStyle w:val="Akapitzlist"/>
        <w:numPr>
          <w:ilvl w:val="0"/>
          <w:numId w:val="28"/>
        </w:numPr>
        <w:spacing w:after="200" w:line="360" w:lineRule="auto"/>
        <w:ind w:left="993"/>
        <w:contextualSpacing/>
        <w:rPr>
          <w:rFonts w:ascii="Arial" w:eastAsia="Times New Roman" w:hAnsi="Arial" w:cs="Arial"/>
          <w:lang w:eastAsia="pl-PL"/>
        </w:rPr>
      </w:pPr>
      <w:r w:rsidRPr="007970DB">
        <w:rPr>
          <w:rFonts w:ascii="Arial" w:eastAsia="Times New Roman" w:hAnsi="Arial" w:cs="Arial"/>
          <w:lang w:eastAsia="pl-PL"/>
        </w:rPr>
        <w:t>muszą być zgodne z wymaganiami bezpieczeństwa, wytrzymałości i trwałości, spełniać wszystkie wymagane parametry techniczne i użytkowe,</w:t>
      </w:r>
    </w:p>
    <w:p w14:paraId="03AE39F9" w14:textId="77777777" w:rsidR="00F80969" w:rsidRPr="007970DB" w:rsidRDefault="00F80969" w:rsidP="0058753B">
      <w:pPr>
        <w:pStyle w:val="Akapitzlist"/>
        <w:numPr>
          <w:ilvl w:val="0"/>
          <w:numId w:val="28"/>
        </w:numPr>
        <w:spacing w:after="200" w:line="360" w:lineRule="auto"/>
        <w:ind w:left="993"/>
        <w:contextualSpacing/>
        <w:rPr>
          <w:rFonts w:ascii="Arial" w:eastAsia="Times New Roman" w:hAnsi="Arial" w:cs="Arial"/>
          <w:lang w:eastAsia="pl-PL"/>
        </w:rPr>
      </w:pPr>
      <w:r w:rsidRPr="007970DB">
        <w:rPr>
          <w:rFonts w:ascii="Arial" w:eastAsia="Times New Roman" w:hAnsi="Arial" w:cs="Arial"/>
          <w:lang w:eastAsia="pl-PL"/>
        </w:rPr>
        <w:t>muszą być dopuszczone do obrotu handlowego na obszarze Polski zgodnie z przepisami powszechnie obowiązującymi,</w:t>
      </w:r>
    </w:p>
    <w:p w14:paraId="4DF2B5A3" w14:textId="77777777" w:rsidR="00F80969" w:rsidRPr="007970DB" w:rsidRDefault="00F80969" w:rsidP="0058753B">
      <w:pPr>
        <w:pStyle w:val="Akapitzlist"/>
        <w:numPr>
          <w:ilvl w:val="0"/>
          <w:numId w:val="28"/>
        </w:numPr>
        <w:spacing w:after="200" w:line="360" w:lineRule="auto"/>
        <w:ind w:left="993"/>
        <w:contextualSpacing/>
        <w:rPr>
          <w:rFonts w:ascii="Arial" w:eastAsia="Times New Roman" w:hAnsi="Arial" w:cs="Arial"/>
          <w:lang w:eastAsia="pl-PL"/>
        </w:rPr>
      </w:pPr>
      <w:r w:rsidRPr="007970DB">
        <w:rPr>
          <w:rFonts w:ascii="Arial" w:eastAsia="Times New Roman" w:hAnsi="Arial" w:cs="Arial"/>
          <w:lang w:eastAsia="pl-PL"/>
        </w:rPr>
        <w:t>muszą posiadać przynajmniej 2-letnią gwarancję jakości,</w:t>
      </w:r>
    </w:p>
    <w:p w14:paraId="6575496E" w14:textId="70143934" w:rsidR="00916559" w:rsidRPr="007970DB" w:rsidRDefault="002770F5" w:rsidP="00916559">
      <w:pPr>
        <w:spacing w:line="360" w:lineRule="auto"/>
        <w:rPr>
          <w:rFonts w:eastAsia="Times New Roman" w:cs="Arial"/>
          <w:sz w:val="24"/>
          <w:szCs w:val="24"/>
          <w:lang w:eastAsia="pl-PL"/>
        </w:rPr>
      </w:pPr>
      <w:r>
        <w:rPr>
          <w:rFonts w:eastAsia="Times New Roman" w:cs="Arial"/>
          <w:sz w:val="24"/>
          <w:szCs w:val="24"/>
          <w:lang w:eastAsia="pl-PL"/>
        </w:rPr>
        <w:t>Zestaw</w:t>
      </w:r>
      <w:r w:rsidR="0058753B" w:rsidRPr="007970DB">
        <w:rPr>
          <w:rFonts w:eastAsia="Times New Roman" w:cs="Arial"/>
          <w:sz w:val="24"/>
          <w:szCs w:val="24"/>
          <w:lang w:eastAsia="pl-PL"/>
        </w:rPr>
        <w:t xml:space="preserve"> pętli będ</w:t>
      </w:r>
      <w:r w:rsidR="004A4A22">
        <w:rPr>
          <w:rFonts w:eastAsia="Times New Roman" w:cs="Arial"/>
          <w:sz w:val="24"/>
          <w:szCs w:val="24"/>
          <w:lang w:eastAsia="pl-PL"/>
        </w:rPr>
        <w:t>zie</w:t>
      </w:r>
      <w:r w:rsidR="0058753B" w:rsidRPr="007970DB">
        <w:rPr>
          <w:rFonts w:eastAsia="Times New Roman" w:cs="Arial"/>
          <w:sz w:val="24"/>
          <w:szCs w:val="24"/>
          <w:lang w:eastAsia="pl-PL"/>
        </w:rPr>
        <w:t xml:space="preserve"> instalowan</w:t>
      </w:r>
      <w:r w:rsidR="004A4A22">
        <w:rPr>
          <w:rFonts w:eastAsia="Times New Roman" w:cs="Arial"/>
          <w:sz w:val="24"/>
          <w:szCs w:val="24"/>
          <w:lang w:eastAsia="pl-PL"/>
        </w:rPr>
        <w:t>y</w:t>
      </w:r>
      <w:r w:rsidR="0058753B" w:rsidRPr="007970DB">
        <w:rPr>
          <w:rFonts w:eastAsia="Times New Roman" w:cs="Arial"/>
          <w:sz w:val="24"/>
          <w:szCs w:val="24"/>
          <w:lang w:eastAsia="pl-PL"/>
        </w:rPr>
        <w:t xml:space="preserve"> w miejsc</w:t>
      </w:r>
      <w:r>
        <w:rPr>
          <w:rFonts w:eastAsia="Times New Roman" w:cs="Arial"/>
          <w:sz w:val="24"/>
          <w:szCs w:val="24"/>
          <w:lang w:eastAsia="pl-PL"/>
        </w:rPr>
        <w:t>u</w:t>
      </w:r>
      <w:r w:rsidR="0058753B" w:rsidRPr="007970DB">
        <w:rPr>
          <w:rFonts w:eastAsia="Times New Roman" w:cs="Arial"/>
          <w:sz w:val="24"/>
          <w:szCs w:val="24"/>
          <w:lang w:eastAsia="pl-PL"/>
        </w:rPr>
        <w:t xml:space="preserve"> taki</w:t>
      </w:r>
      <w:r>
        <w:rPr>
          <w:rFonts w:eastAsia="Times New Roman" w:cs="Arial"/>
          <w:sz w:val="24"/>
          <w:szCs w:val="24"/>
          <w:lang w:eastAsia="pl-PL"/>
        </w:rPr>
        <w:t>m</w:t>
      </w:r>
      <w:r w:rsidR="0058753B" w:rsidRPr="007970DB">
        <w:rPr>
          <w:rFonts w:eastAsia="Times New Roman" w:cs="Arial"/>
          <w:sz w:val="24"/>
          <w:szCs w:val="24"/>
          <w:lang w:eastAsia="pl-PL"/>
        </w:rPr>
        <w:t xml:space="preserve"> jak stanowisko obsługi klienta, kancelaria, punkt informacyjny. Miejsce zostanie wskazane przez Zamawiającego przy współpracy z pracownikami urzęd</w:t>
      </w:r>
      <w:r>
        <w:rPr>
          <w:rFonts w:eastAsia="Times New Roman" w:cs="Arial"/>
          <w:sz w:val="24"/>
          <w:szCs w:val="24"/>
          <w:lang w:eastAsia="pl-PL"/>
        </w:rPr>
        <w:t>u</w:t>
      </w:r>
      <w:r w:rsidR="0058753B" w:rsidRPr="007970DB">
        <w:rPr>
          <w:rFonts w:eastAsia="Times New Roman" w:cs="Arial"/>
          <w:sz w:val="24"/>
          <w:szCs w:val="24"/>
          <w:lang w:eastAsia="pl-PL"/>
        </w:rPr>
        <w:t>.</w:t>
      </w:r>
      <w:r w:rsidR="00130ECB" w:rsidRPr="007970DB">
        <w:rPr>
          <w:rFonts w:eastAsia="Times New Roman" w:cs="Arial"/>
          <w:sz w:val="24"/>
          <w:szCs w:val="24"/>
          <w:lang w:eastAsia="pl-PL"/>
        </w:rPr>
        <w:t xml:space="preserve"> Zamawiający w porozumieniu z samorządem przekaże Wykonawcy zdjęcia miejsca, w którym z</w:t>
      </w:r>
      <w:r w:rsidR="001D0756" w:rsidRPr="007970DB">
        <w:rPr>
          <w:rFonts w:eastAsia="Times New Roman" w:cs="Arial"/>
          <w:sz w:val="24"/>
          <w:szCs w:val="24"/>
          <w:lang w:eastAsia="pl-PL"/>
        </w:rPr>
        <w:t>o</w:t>
      </w:r>
      <w:r w:rsidR="00130ECB" w:rsidRPr="007970DB">
        <w:rPr>
          <w:rFonts w:eastAsia="Times New Roman" w:cs="Arial"/>
          <w:sz w:val="24"/>
          <w:szCs w:val="24"/>
          <w:lang w:eastAsia="pl-PL"/>
        </w:rPr>
        <w:t>stanie zainstalowana pętla.</w:t>
      </w:r>
    </w:p>
    <w:p w14:paraId="75C7D4E9" w14:textId="71B85EF9" w:rsidR="00916559" w:rsidRPr="007970DB" w:rsidRDefault="00510F00" w:rsidP="00916559">
      <w:pPr>
        <w:spacing w:line="360" w:lineRule="auto"/>
        <w:rPr>
          <w:rFonts w:eastAsia="Times New Roman" w:cs="Arial"/>
          <w:sz w:val="24"/>
          <w:szCs w:val="24"/>
          <w:lang w:eastAsia="pl-PL"/>
        </w:rPr>
      </w:pPr>
      <w:r w:rsidRPr="007970DB">
        <w:rPr>
          <w:rFonts w:eastAsia="Times New Roman" w:cs="Arial"/>
          <w:sz w:val="24"/>
          <w:szCs w:val="24"/>
          <w:lang w:eastAsia="pl-PL"/>
        </w:rPr>
        <w:t>Mając na uwadze konieczność montażu elementów przedmiotu zamówienia na terenie budynk</w:t>
      </w:r>
      <w:r w:rsidR="002770F5">
        <w:rPr>
          <w:rFonts w:eastAsia="Times New Roman" w:cs="Arial"/>
          <w:sz w:val="24"/>
          <w:szCs w:val="24"/>
          <w:lang w:eastAsia="pl-PL"/>
        </w:rPr>
        <w:t>u</w:t>
      </w:r>
      <w:r w:rsidRPr="007970DB">
        <w:rPr>
          <w:rFonts w:eastAsia="Times New Roman" w:cs="Arial"/>
          <w:sz w:val="24"/>
          <w:szCs w:val="24"/>
          <w:lang w:eastAsia="pl-PL"/>
        </w:rPr>
        <w:t xml:space="preserve"> urzęd</w:t>
      </w:r>
      <w:r w:rsidR="002770F5">
        <w:rPr>
          <w:rFonts w:eastAsia="Times New Roman" w:cs="Arial"/>
          <w:sz w:val="24"/>
          <w:szCs w:val="24"/>
          <w:lang w:eastAsia="pl-PL"/>
        </w:rPr>
        <w:t>u</w:t>
      </w:r>
      <w:r w:rsidRPr="007970DB">
        <w:rPr>
          <w:rFonts w:eastAsia="Times New Roman" w:cs="Arial"/>
          <w:sz w:val="24"/>
          <w:szCs w:val="24"/>
          <w:lang w:eastAsia="pl-PL"/>
        </w:rPr>
        <w:t xml:space="preserve"> zalecane jest, aby przed realizacją oferty Wykonawca dokonał wizji lokalnej.</w:t>
      </w:r>
      <w:r w:rsidR="00916559" w:rsidRPr="007970DB">
        <w:rPr>
          <w:rFonts w:eastAsia="Times New Roman" w:cs="Arial"/>
          <w:sz w:val="24"/>
          <w:szCs w:val="24"/>
          <w:lang w:eastAsia="pl-PL"/>
        </w:rPr>
        <w:t xml:space="preserve"> </w:t>
      </w:r>
    </w:p>
    <w:p w14:paraId="6ABF1FDD" w14:textId="6FC450D5" w:rsidR="00916559" w:rsidRPr="007970DB" w:rsidRDefault="00916559" w:rsidP="00B53AF1">
      <w:pPr>
        <w:rPr>
          <w:rFonts w:eastAsia="Times New Roman" w:cs="Arial"/>
          <w:b/>
          <w:sz w:val="24"/>
          <w:szCs w:val="24"/>
          <w:lang w:eastAsia="pl-PL"/>
        </w:rPr>
      </w:pPr>
      <w:r w:rsidRPr="007970DB">
        <w:rPr>
          <w:rFonts w:eastAsia="Times New Roman" w:cs="Arial"/>
          <w:b/>
          <w:sz w:val="24"/>
          <w:szCs w:val="24"/>
          <w:lang w:eastAsia="pl-PL"/>
        </w:rPr>
        <w:t>Transport do siedziby urzęd</w:t>
      </w:r>
      <w:r w:rsidR="002770F5">
        <w:rPr>
          <w:rFonts w:eastAsia="Times New Roman" w:cs="Arial"/>
          <w:b/>
          <w:sz w:val="24"/>
          <w:szCs w:val="24"/>
          <w:lang w:eastAsia="pl-PL"/>
        </w:rPr>
        <w:t>u</w:t>
      </w:r>
      <w:r w:rsidRPr="007970DB">
        <w:rPr>
          <w:rFonts w:eastAsia="Times New Roman" w:cs="Arial"/>
          <w:b/>
          <w:sz w:val="24"/>
          <w:szCs w:val="24"/>
          <w:lang w:eastAsia="pl-PL"/>
        </w:rPr>
        <w:t xml:space="preserve">: </w:t>
      </w:r>
      <w:r w:rsidRPr="007970DB">
        <w:rPr>
          <w:rFonts w:eastAsia="Times New Roman" w:cs="Arial"/>
          <w:sz w:val="24"/>
          <w:szCs w:val="24"/>
          <w:lang w:eastAsia="pl-PL"/>
        </w:rPr>
        <w:t>na koszt Wykonawcy;</w:t>
      </w:r>
    </w:p>
    <w:p w14:paraId="1BD630A0" w14:textId="5697956E" w:rsidR="0062348C" w:rsidRPr="007970DB" w:rsidRDefault="0062348C" w:rsidP="00B53AF1">
      <w:pPr>
        <w:rPr>
          <w:rFonts w:eastAsia="Times New Roman" w:cs="Arial"/>
          <w:b/>
          <w:sz w:val="24"/>
          <w:szCs w:val="24"/>
          <w:lang w:eastAsia="pl-PL"/>
        </w:rPr>
      </w:pPr>
      <w:r w:rsidRPr="007970DB">
        <w:rPr>
          <w:rFonts w:eastAsia="Times New Roman" w:cs="Arial"/>
          <w:b/>
          <w:sz w:val="24"/>
          <w:szCs w:val="24"/>
          <w:lang w:eastAsia="pl-PL"/>
        </w:rPr>
        <w:t>Wymagania:</w:t>
      </w:r>
    </w:p>
    <w:p w14:paraId="41364577" w14:textId="46DEDA10" w:rsidR="00916559" w:rsidRPr="007970DB" w:rsidRDefault="00916559" w:rsidP="00FC54EA">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lastRenderedPageBreak/>
        <w:t xml:space="preserve">Okres gwarancji: minimum 2 lata od daty podpisania </w:t>
      </w:r>
      <w:r w:rsidR="00FF1B72">
        <w:rPr>
          <w:rFonts w:eastAsia="Times New Roman" w:cs="Arial"/>
          <w:sz w:val="24"/>
          <w:szCs w:val="24"/>
          <w:lang w:eastAsia="pl-PL"/>
        </w:rPr>
        <w:t>protokołu zdawczo-odbiorczego</w:t>
      </w:r>
      <w:r w:rsidRPr="007970DB">
        <w:rPr>
          <w:rFonts w:eastAsia="Times New Roman" w:cs="Arial"/>
          <w:sz w:val="24"/>
          <w:szCs w:val="24"/>
          <w:lang w:eastAsia="pl-PL"/>
        </w:rPr>
        <w:t>;</w:t>
      </w:r>
    </w:p>
    <w:p w14:paraId="29C22808" w14:textId="1B7D92A8" w:rsidR="00B917DF" w:rsidRPr="007970DB" w:rsidRDefault="00B917DF" w:rsidP="00FC54EA">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W przypadku zaproponowania przedmiotu równoważnego z wymaganym, Wykonawca zobowiązany jest dołączyć do oferty jego specyfikację techniczną.</w:t>
      </w:r>
    </w:p>
    <w:p w14:paraId="6B4CA358" w14:textId="45461775" w:rsidR="00602E8D" w:rsidRPr="007970DB" w:rsidRDefault="00916559" w:rsidP="00FC54EA">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 xml:space="preserve">Potwierdzenie dostarczenia i montażu </w:t>
      </w:r>
      <w:r w:rsidR="00723BB0" w:rsidRPr="007970DB">
        <w:rPr>
          <w:rFonts w:eastAsia="Times New Roman" w:cs="Arial"/>
          <w:sz w:val="24"/>
          <w:szCs w:val="24"/>
          <w:lang w:eastAsia="pl-PL"/>
        </w:rPr>
        <w:t>pętli indukcyjn</w:t>
      </w:r>
      <w:r w:rsidR="002770F5">
        <w:rPr>
          <w:rFonts w:eastAsia="Times New Roman" w:cs="Arial"/>
          <w:sz w:val="24"/>
          <w:szCs w:val="24"/>
          <w:lang w:eastAsia="pl-PL"/>
        </w:rPr>
        <w:t>ej</w:t>
      </w:r>
      <w:r w:rsidRPr="007970DB">
        <w:rPr>
          <w:rFonts w:eastAsia="Times New Roman" w:cs="Arial"/>
          <w:sz w:val="24"/>
          <w:szCs w:val="24"/>
          <w:lang w:eastAsia="pl-PL"/>
        </w:rPr>
        <w:t xml:space="preserve"> odbywa się na podstawie podpis</w:t>
      </w:r>
      <w:r w:rsidR="00723BB0" w:rsidRPr="007970DB">
        <w:rPr>
          <w:rFonts w:eastAsia="Times New Roman" w:cs="Arial"/>
          <w:sz w:val="24"/>
          <w:szCs w:val="24"/>
          <w:lang w:eastAsia="pl-PL"/>
        </w:rPr>
        <w:t>ania</w:t>
      </w:r>
      <w:r w:rsidRPr="007970DB">
        <w:rPr>
          <w:rFonts w:eastAsia="Times New Roman" w:cs="Arial"/>
          <w:sz w:val="24"/>
          <w:szCs w:val="24"/>
          <w:lang w:eastAsia="pl-PL"/>
        </w:rPr>
        <w:t xml:space="preserve"> protokołu </w:t>
      </w:r>
      <w:r w:rsidR="00FF1B72">
        <w:rPr>
          <w:rFonts w:eastAsia="Times New Roman" w:cs="Arial"/>
          <w:sz w:val="24"/>
          <w:szCs w:val="24"/>
          <w:lang w:eastAsia="pl-PL"/>
        </w:rPr>
        <w:t>zdawczo-odbiorczego</w:t>
      </w:r>
      <w:r w:rsidR="002770F5">
        <w:rPr>
          <w:rFonts w:eastAsia="Times New Roman" w:cs="Arial"/>
          <w:sz w:val="24"/>
          <w:szCs w:val="24"/>
          <w:lang w:eastAsia="pl-PL"/>
        </w:rPr>
        <w:t xml:space="preserve"> </w:t>
      </w:r>
      <w:r w:rsidRPr="007970DB">
        <w:rPr>
          <w:rFonts w:eastAsia="Times New Roman" w:cs="Arial"/>
          <w:sz w:val="24"/>
          <w:szCs w:val="24"/>
          <w:lang w:eastAsia="pl-PL"/>
        </w:rPr>
        <w:t xml:space="preserve">przez Zamawiającego i Wykonawcę. </w:t>
      </w:r>
    </w:p>
    <w:p w14:paraId="53C0578A" w14:textId="32AD7A2F" w:rsidR="005064C8" w:rsidRPr="007970DB" w:rsidRDefault="005064C8" w:rsidP="005064C8">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Wykonawca przekaże Zamawiającemu zdjęcia dokumentujące zainstalowanie pętli w urzęd</w:t>
      </w:r>
      <w:r w:rsidR="002770F5">
        <w:rPr>
          <w:rFonts w:eastAsia="Times New Roman" w:cs="Arial"/>
          <w:sz w:val="24"/>
          <w:szCs w:val="24"/>
          <w:lang w:eastAsia="pl-PL"/>
        </w:rPr>
        <w:t>zie</w:t>
      </w:r>
      <w:r w:rsidRPr="007970DB">
        <w:rPr>
          <w:rFonts w:eastAsia="Times New Roman" w:cs="Arial"/>
          <w:sz w:val="24"/>
          <w:szCs w:val="24"/>
          <w:lang w:eastAsia="pl-PL"/>
        </w:rPr>
        <w:t>. Na zdjęciach powinny być widoczne:</w:t>
      </w:r>
    </w:p>
    <w:p w14:paraId="14EB309D" w14:textId="16CC564E" w:rsidR="005064C8" w:rsidRPr="007970DB" w:rsidRDefault="005064C8" w:rsidP="005064C8">
      <w:pPr>
        <w:spacing w:line="360" w:lineRule="auto"/>
        <w:ind w:left="720"/>
        <w:rPr>
          <w:rFonts w:eastAsia="Times New Roman" w:cs="Arial"/>
          <w:sz w:val="24"/>
          <w:szCs w:val="24"/>
          <w:lang w:eastAsia="pl-PL"/>
        </w:rPr>
      </w:pPr>
      <w:r w:rsidRPr="007970DB">
        <w:rPr>
          <w:rFonts w:eastAsia="Times New Roman" w:cs="Arial"/>
          <w:sz w:val="24"/>
          <w:szCs w:val="24"/>
          <w:lang w:eastAsia="pl-PL"/>
        </w:rPr>
        <w:t>a) pętla</w:t>
      </w:r>
      <w:r w:rsidR="00B96996">
        <w:rPr>
          <w:rFonts w:eastAsia="Times New Roman" w:cs="Arial"/>
          <w:sz w:val="24"/>
          <w:szCs w:val="24"/>
          <w:lang w:eastAsia="pl-PL"/>
        </w:rPr>
        <w:t xml:space="preserve"> indukcyjna</w:t>
      </w:r>
      <w:r w:rsidRPr="007970DB">
        <w:rPr>
          <w:rFonts w:eastAsia="Times New Roman" w:cs="Arial"/>
          <w:sz w:val="24"/>
          <w:szCs w:val="24"/>
          <w:lang w:eastAsia="pl-PL"/>
        </w:rPr>
        <w:t>,</w:t>
      </w:r>
    </w:p>
    <w:p w14:paraId="1DB4A498" w14:textId="70D98B1E" w:rsidR="005064C8" w:rsidRPr="007970DB" w:rsidRDefault="005064C8" w:rsidP="005064C8">
      <w:pPr>
        <w:spacing w:line="360" w:lineRule="auto"/>
        <w:ind w:left="720"/>
        <w:rPr>
          <w:rFonts w:eastAsia="Times New Roman" w:cs="Arial"/>
          <w:sz w:val="24"/>
          <w:szCs w:val="24"/>
          <w:lang w:eastAsia="pl-PL"/>
        </w:rPr>
      </w:pPr>
      <w:r w:rsidRPr="007970DB">
        <w:rPr>
          <w:rFonts w:eastAsia="Times New Roman" w:cs="Arial"/>
          <w:sz w:val="24"/>
          <w:szCs w:val="24"/>
          <w:lang w:eastAsia="pl-PL"/>
        </w:rPr>
        <w:t>b) oznaczenie projektu „Samorząd bez barier” umieszczone na wzmacniaczu,</w:t>
      </w:r>
    </w:p>
    <w:p w14:paraId="3CCF25C0" w14:textId="547D9E1A" w:rsidR="005064C8" w:rsidRPr="007970DB" w:rsidRDefault="005064C8" w:rsidP="005064C8">
      <w:pPr>
        <w:pStyle w:val="Akapitzlist"/>
        <w:numPr>
          <w:ilvl w:val="0"/>
          <w:numId w:val="34"/>
        </w:numPr>
        <w:spacing w:line="360" w:lineRule="auto"/>
        <w:rPr>
          <w:rFonts w:ascii="Arial" w:eastAsia="Times New Roman" w:hAnsi="Arial" w:cs="Arial"/>
          <w:lang w:eastAsia="pl-PL"/>
        </w:rPr>
      </w:pPr>
      <w:r w:rsidRPr="007970DB">
        <w:rPr>
          <w:rFonts w:ascii="Arial" w:eastAsia="Times New Roman" w:hAnsi="Arial" w:cs="Arial"/>
          <w:lang w:eastAsia="pl-PL"/>
        </w:rPr>
        <w:t>przyklejony we właściwym miejscu piktogram symbolizujący pętlę indukcyjną.</w:t>
      </w:r>
    </w:p>
    <w:p w14:paraId="2E8A1122" w14:textId="443ED7D1" w:rsidR="0058753B" w:rsidRPr="007970DB" w:rsidRDefault="0050472B" w:rsidP="005064C8">
      <w:pPr>
        <w:numPr>
          <w:ilvl w:val="0"/>
          <w:numId w:val="21"/>
        </w:numPr>
        <w:spacing w:line="360" w:lineRule="auto"/>
        <w:rPr>
          <w:rFonts w:eastAsia="Times New Roman" w:cs="Arial"/>
          <w:sz w:val="24"/>
          <w:szCs w:val="24"/>
          <w:lang w:eastAsia="pl-PL"/>
        </w:rPr>
      </w:pPr>
      <w:r>
        <w:rPr>
          <w:rFonts w:eastAsia="Times New Roman" w:cs="Arial"/>
          <w:sz w:val="24"/>
          <w:szCs w:val="24"/>
          <w:lang w:eastAsia="pl-PL"/>
        </w:rPr>
        <w:t>Wykonawca wystawi certyfikat</w:t>
      </w:r>
      <w:r w:rsidR="0058753B" w:rsidRPr="007970DB">
        <w:rPr>
          <w:rFonts w:eastAsia="Times New Roman" w:cs="Arial"/>
          <w:sz w:val="24"/>
          <w:szCs w:val="24"/>
          <w:lang w:eastAsia="pl-PL"/>
        </w:rPr>
        <w:t xml:space="preserve"> zgodności pętli indukcyjn</w:t>
      </w:r>
      <w:r>
        <w:rPr>
          <w:rFonts w:eastAsia="Times New Roman" w:cs="Arial"/>
          <w:sz w:val="24"/>
          <w:szCs w:val="24"/>
          <w:lang w:eastAsia="pl-PL"/>
        </w:rPr>
        <w:t>ej</w:t>
      </w:r>
      <w:r w:rsidR="0058753B" w:rsidRPr="007970DB">
        <w:rPr>
          <w:rFonts w:eastAsia="Times New Roman" w:cs="Arial"/>
          <w:sz w:val="24"/>
          <w:szCs w:val="24"/>
          <w:lang w:eastAsia="pl-PL"/>
        </w:rPr>
        <w:t xml:space="preserve"> z normą</w:t>
      </w:r>
      <w:r w:rsidR="0058753B" w:rsidRPr="007970DB">
        <w:t xml:space="preserve"> </w:t>
      </w:r>
      <w:r w:rsidR="0058753B" w:rsidRPr="007970DB">
        <w:rPr>
          <w:rFonts w:eastAsia="Times New Roman" w:cs="Arial"/>
          <w:sz w:val="24"/>
          <w:szCs w:val="24"/>
          <w:lang w:eastAsia="pl-PL"/>
        </w:rPr>
        <w:t>EN 60118-4 (aktualna polska norma PN EN 60118-4:2015)</w:t>
      </w:r>
      <w:r w:rsidR="00781D38" w:rsidRPr="007970DB">
        <w:rPr>
          <w:rFonts w:eastAsia="Times New Roman" w:cs="Arial"/>
          <w:sz w:val="24"/>
          <w:szCs w:val="24"/>
          <w:lang w:eastAsia="pl-PL"/>
        </w:rPr>
        <w:t xml:space="preserve"> i przekaże </w:t>
      </w:r>
      <w:r>
        <w:rPr>
          <w:rFonts w:eastAsia="Times New Roman" w:cs="Arial"/>
          <w:sz w:val="24"/>
          <w:szCs w:val="24"/>
          <w:lang w:eastAsia="pl-PL"/>
        </w:rPr>
        <w:t>go</w:t>
      </w:r>
      <w:r w:rsidR="00781D38" w:rsidRPr="007970DB">
        <w:rPr>
          <w:rFonts w:eastAsia="Times New Roman" w:cs="Arial"/>
          <w:sz w:val="24"/>
          <w:szCs w:val="24"/>
          <w:lang w:eastAsia="pl-PL"/>
        </w:rPr>
        <w:t xml:space="preserve"> Zamawiającemu</w:t>
      </w:r>
      <w:r w:rsidR="0058753B" w:rsidRPr="007970DB">
        <w:rPr>
          <w:rFonts w:eastAsia="Times New Roman" w:cs="Arial"/>
          <w:sz w:val="24"/>
          <w:szCs w:val="24"/>
          <w:lang w:eastAsia="pl-PL"/>
        </w:rPr>
        <w:t>.</w:t>
      </w:r>
    </w:p>
    <w:p w14:paraId="07E70E35" w14:textId="67448EFE" w:rsidR="0058753B" w:rsidRPr="007970DB" w:rsidRDefault="0058753B" w:rsidP="0058753B">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Wykonawca przekaże</w:t>
      </w:r>
      <w:r w:rsidR="00781D38" w:rsidRPr="007970DB">
        <w:rPr>
          <w:rFonts w:eastAsia="Times New Roman" w:cs="Arial"/>
          <w:sz w:val="24"/>
          <w:szCs w:val="24"/>
          <w:lang w:eastAsia="pl-PL"/>
        </w:rPr>
        <w:t xml:space="preserve"> Zamawiającemu</w:t>
      </w:r>
      <w:r w:rsidR="007822E8" w:rsidRPr="007970DB">
        <w:rPr>
          <w:rFonts w:eastAsia="Times New Roman" w:cs="Arial"/>
          <w:sz w:val="24"/>
          <w:szCs w:val="24"/>
          <w:lang w:eastAsia="pl-PL"/>
        </w:rPr>
        <w:t xml:space="preserve"> kart</w:t>
      </w:r>
      <w:r w:rsidR="002770F5">
        <w:rPr>
          <w:rFonts w:eastAsia="Times New Roman" w:cs="Arial"/>
          <w:sz w:val="24"/>
          <w:szCs w:val="24"/>
          <w:lang w:eastAsia="pl-PL"/>
        </w:rPr>
        <w:t>ę</w:t>
      </w:r>
      <w:r w:rsidR="007822E8" w:rsidRPr="007970DB">
        <w:rPr>
          <w:rFonts w:eastAsia="Times New Roman" w:cs="Arial"/>
          <w:sz w:val="24"/>
          <w:szCs w:val="24"/>
          <w:lang w:eastAsia="pl-PL"/>
        </w:rPr>
        <w:t xml:space="preserve"> gwarancyjn</w:t>
      </w:r>
      <w:r w:rsidR="002770F5">
        <w:rPr>
          <w:rFonts w:eastAsia="Times New Roman" w:cs="Arial"/>
          <w:sz w:val="24"/>
          <w:szCs w:val="24"/>
          <w:lang w:eastAsia="pl-PL"/>
        </w:rPr>
        <w:t>ą</w:t>
      </w:r>
      <w:r w:rsidR="00711A8B">
        <w:rPr>
          <w:rFonts w:eastAsia="Times New Roman" w:cs="Arial"/>
          <w:sz w:val="24"/>
          <w:szCs w:val="24"/>
          <w:lang w:eastAsia="pl-PL"/>
        </w:rPr>
        <w:t xml:space="preserve"> </w:t>
      </w:r>
      <w:r w:rsidR="007822E8" w:rsidRPr="007970DB">
        <w:rPr>
          <w:rFonts w:eastAsia="Times New Roman" w:cs="Arial"/>
          <w:sz w:val="24"/>
          <w:szCs w:val="24"/>
          <w:lang w:eastAsia="pl-PL"/>
        </w:rPr>
        <w:t xml:space="preserve">do </w:t>
      </w:r>
      <w:r w:rsidRPr="007970DB">
        <w:rPr>
          <w:rFonts w:eastAsia="Times New Roman" w:cs="Arial"/>
          <w:sz w:val="24"/>
          <w:szCs w:val="24"/>
          <w:lang w:eastAsia="pl-PL"/>
        </w:rPr>
        <w:t>zestawu pętli indukcyjn</w:t>
      </w:r>
      <w:r w:rsidR="00711A8B">
        <w:rPr>
          <w:rFonts w:eastAsia="Times New Roman" w:cs="Arial"/>
          <w:sz w:val="24"/>
          <w:szCs w:val="24"/>
          <w:lang w:eastAsia="pl-PL"/>
        </w:rPr>
        <w:t>ej</w:t>
      </w:r>
      <w:r w:rsidRPr="007970DB">
        <w:rPr>
          <w:rFonts w:eastAsia="Times New Roman" w:cs="Arial"/>
          <w:sz w:val="24"/>
          <w:szCs w:val="24"/>
          <w:lang w:eastAsia="pl-PL"/>
        </w:rPr>
        <w:t>.</w:t>
      </w:r>
    </w:p>
    <w:p w14:paraId="7D07AAE9" w14:textId="7CCFB295" w:rsidR="0034768C" w:rsidRPr="007970DB" w:rsidRDefault="0034768C" w:rsidP="00FC54EA">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Wykonawca zobowiązuję się do oznaczenia sprzętu zgodnie z wytycznymi Zamawiającego (Zasadami promocji i oznakowania projektów w Programie Operacyjnym Wiedza Edukacja Rozwój).</w:t>
      </w:r>
    </w:p>
    <w:p w14:paraId="41E4ADE9" w14:textId="0D7069C9" w:rsidR="00916559" w:rsidRPr="007970DB" w:rsidRDefault="00916559" w:rsidP="00CD5658">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t>Wykonawca poinformuje Zamawiającego o termin</w:t>
      </w:r>
      <w:r w:rsidR="00711A8B">
        <w:rPr>
          <w:rFonts w:eastAsia="Times New Roman" w:cs="Arial"/>
          <w:sz w:val="24"/>
          <w:szCs w:val="24"/>
          <w:lang w:eastAsia="pl-PL"/>
        </w:rPr>
        <w:t>ie</w:t>
      </w:r>
      <w:r w:rsidRPr="007970DB">
        <w:rPr>
          <w:rFonts w:eastAsia="Times New Roman" w:cs="Arial"/>
          <w:sz w:val="24"/>
          <w:szCs w:val="24"/>
          <w:lang w:eastAsia="pl-PL"/>
        </w:rPr>
        <w:t xml:space="preserve"> dostawy i montażu</w:t>
      </w:r>
      <w:r w:rsidR="0058753B" w:rsidRPr="007970DB">
        <w:rPr>
          <w:rFonts w:eastAsia="Times New Roman" w:cs="Arial"/>
          <w:sz w:val="24"/>
          <w:szCs w:val="24"/>
          <w:lang w:eastAsia="pl-PL"/>
        </w:rPr>
        <w:t>, kalibracji pętli indukcyjn</w:t>
      </w:r>
      <w:r w:rsidR="00711A8B">
        <w:rPr>
          <w:rFonts w:eastAsia="Times New Roman" w:cs="Arial"/>
          <w:sz w:val="24"/>
          <w:szCs w:val="24"/>
          <w:lang w:eastAsia="pl-PL"/>
        </w:rPr>
        <w:t>ej</w:t>
      </w:r>
      <w:r w:rsidR="0058753B" w:rsidRPr="007970DB">
        <w:rPr>
          <w:rFonts w:eastAsia="Times New Roman" w:cs="Arial"/>
          <w:sz w:val="24"/>
          <w:szCs w:val="24"/>
          <w:lang w:eastAsia="pl-PL"/>
        </w:rPr>
        <w:t xml:space="preserve"> </w:t>
      </w:r>
      <w:r w:rsidRPr="007970DB">
        <w:rPr>
          <w:rFonts w:eastAsia="Times New Roman" w:cs="Arial"/>
          <w:sz w:val="24"/>
          <w:szCs w:val="24"/>
          <w:lang w:eastAsia="pl-PL"/>
        </w:rPr>
        <w:t xml:space="preserve">w </w:t>
      </w:r>
      <w:r w:rsidR="007822E8" w:rsidRPr="007970DB">
        <w:rPr>
          <w:rFonts w:eastAsia="Times New Roman" w:cs="Arial"/>
          <w:sz w:val="24"/>
          <w:szCs w:val="24"/>
          <w:lang w:eastAsia="pl-PL"/>
        </w:rPr>
        <w:t>urzęd</w:t>
      </w:r>
      <w:r w:rsidR="00711A8B">
        <w:rPr>
          <w:rFonts w:eastAsia="Times New Roman" w:cs="Arial"/>
          <w:sz w:val="24"/>
          <w:szCs w:val="24"/>
          <w:lang w:eastAsia="pl-PL"/>
        </w:rPr>
        <w:t>zie</w:t>
      </w:r>
      <w:r w:rsidRPr="007970DB">
        <w:rPr>
          <w:rFonts w:eastAsia="Times New Roman" w:cs="Arial"/>
          <w:sz w:val="24"/>
          <w:szCs w:val="24"/>
          <w:lang w:eastAsia="pl-PL"/>
        </w:rPr>
        <w:t>, a następnie Zamawiający poinformuje samorząd o</w:t>
      </w:r>
      <w:r w:rsidR="0058753B" w:rsidRPr="007970DB">
        <w:rPr>
          <w:rFonts w:eastAsia="Times New Roman" w:cs="Arial"/>
          <w:sz w:val="24"/>
          <w:szCs w:val="24"/>
          <w:lang w:eastAsia="pl-PL"/>
        </w:rPr>
        <w:t xml:space="preserve"> planowany</w:t>
      </w:r>
      <w:r w:rsidR="00711A8B">
        <w:rPr>
          <w:rFonts w:eastAsia="Times New Roman" w:cs="Arial"/>
          <w:sz w:val="24"/>
          <w:szCs w:val="24"/>
          <w:lang w:eastAsia="pl-PL"/>
        </w:rPr>
        <w:t>m</w:t>
      </w:r>
      <w:r w:rsidR="0058753B" w:rsidRPr="007970DB">
        <w:rPr>
          <w:rFonts w:eastAsia="Times New Roman" w:cs="Arial"/>
          <w:sz w:val="24"/>
          <w:szCs w:val="24"/>
          <w:lang w:eastAsia="pl-PL"/>
        </w:rPr>
        <w:t xml:space="preserve"> termin</w:t>
      </w:r>
      <w:r w:rsidR="00711A8B">
        <w:rPr>
          <w:rFonts w:eastAsia="Times New Roman" w:cs="Arial"/>
          <w:sz w:val="24"/>
          <w:szCs w:val="24"/>
          <w:lang w:eastAsia="pl-PL"/>
        </w:rPr>
        <w:t>ie</w:t>
      </w:r>
      <w:r w:rsidR="0058753B" w:rsidRPr="007970DB">
        <w:rPr>
          <w:rFonts w:eastAsia="Times New Roman" w:cs="Arial"/>
          <w:sz w:val="24"/>
          <w:szCs w:val="24"/>
          <w:lang w:eastAsia="pl-PL"/>
        </w:rPr>
        <w:t xml:space="preserve"> dostawy, montażu, kalibracji pętli indukcyjn</w:t>
      </w:r>
      <w:r w:rsidR="00711A8B">
        <w:rPr>
          <w:rFonts w:eastAsia="Times New Roman" w:cs="Arial"/>
          <w:sz w:val="24"/>
          <w:szCs w:val="24"/>
          <w:lang w:eastAsia="pl-PL"/>
        </w:rPr>
        <w:t>ej</w:t>
      </w:r>
      <w:r w:rsidRPr="007970DB">
        <w:rPr>
          <w:rFonts w:eastAsia="Times New Roman" w:cs="Arial"/>
          <w:sz w:val="24"/>
          <w:szCs w:val="24"/>
          <w:lang w:eastAsia="pl-PL"/>
        </w:rPr>
        <w:t xml:space="preserve">. </w:t>
      </w:r>
      <w:r w:rsidR="00711A8B">
        <w:rPr>
          <w:rFonts w:eastAsia="Times New Roman" w:cs="Arial"/>
          <w:sz w:val="24"/>
          <w:szCs w:val="24"/>
          <w:lang w:eastAsia="pl-PL"/>
        </w:rPr>
        <w:t>Termin dostawy i montażu może</w:t>
      </w:r>
      <w:r w:rsidR="00CD5658" w:rsidRPr="00CD5658">
        <w:rPr>
          <w:rFonts w:eastAsia="Times New Roman" w:cs="Arial"/>
          <w:sz w:val="24"/>
          <w:szCs w:val="24"/>
          <w:lang w:eastAsia="pl-PL"/>
        </w:rPr>
        <w:t xml:space="preserve"> ulec zmianie ze względu na sytuację epidemiologiczną lub z przyczyn nieznanych lu</w:t>
      </w:r>
      <w:r w:rsidR="00CD5658">
        <w:rPr>
          <w:rFonts w:eastAsia="Times New Roman" w:cs="Arial"/>
          <w:sz w:val="24"/>
          <w:szCs w:val="24"/>
          <w:lang w:eastAsia="pl-PL"/>
        </w:rPr>
        <w:t>b niezależnych od Zamawiającego</w:t>
      </w:r>
      <w:r w:rsidRPr="007970DB">
        <w:rPr>
          <w:rFonts w:eastAsia="Times New Roman" w:cs="Arial"/>
          <w:sz w:val="24"/>
          <w:szCs w:val="24"/>
          <w:lang w:eastAsia="pl-PL"/>
        </w:rPr>
        <w:t>.</w:t>
      </w:r>
    </w:p>
    <w:p w14:paraId="083CCA63" w14:textId="2C96F879" w:rsidR="00510F00" w:rsidRPr="007970DB" w:rsidRDefault="00104ABE" w:rsidP="0058753B">
      <w:pPr>
        <w:numPr>
          <w:ilvl w:val="0"/>
          <w:numId w:val="21"/>
        </w:numPr>
        <w:spacing w:line="360" w:lineRule="auto"/>
        <w:rPr>
          <w:rFonts w:eastAsia="Times New Roman" w:cs="Arial"/>
          <w:sz w:val="24"/>
          <w:szCs w:val="24"/>
          <w:lang w:eastAsia="pl-PL"/>
        </w:rPr>
      </w:pPr>
      <w:r w:rsidRPr="007970DB">
        <w:rPr>
          <w:rFonts w:eastAsia="Times New Roman" w:cs="Arial"/>
          <w:sz w:val="24"/>
          <w:szCs w:val="24"/>
          <w:lang w:eastAsia="pl-PL"/>
        </w:rPr>
        <w:lastRenderedPageBreak/>
        <w:t>Płatność odbywa się n</w:t>
      </w:r>
      <w:r w:rsidR="00916559" w:rsidRPr="007970DB">
        <w:rPr>
          <w:rFonts w:eastAsia="Times New Roman" w:cs="Arial"/>
          <w:sz w:val="24"/>
          <w:szCs w:val="24"/>
          <w:lang w:eastAsia="pl-PL"/>
        </w:rPr>
        <w:t>a podstawie protokołu</w:t>
      </w:r>
      <w:r w:rsidR="00711A8B">
        <w:rPr>
          <w:rFonts w:eastAsia="Times New Roman" w:cs="Arial"/>
          <w:sz w:val="24"/>
          <w:szCs w:val="24"/>
          <w:lang w:eastAsia="pl-PL"/>
        </w:rPr>
        <w:t xml:space="preserve"> odbioru</w:t>
      </w:r>
      <w:r w:rsidRPr="007970DB">
        <w:rPr>
          <w:rFonts w:eastAsia="Times New Roman" w:cs="Arial"/>
          <w:sz w:val="24"/>
          <w:szCs w:val="24"/>
          <w:lang w:eastAsia="pl-PL"/>
        </w:rPr>
        <w:t>.</w:t>
      </w:r>
      <w:r w:rsidR="00916559" w:rsidRPr="007970DB">
        <w:rPr>
          <w:rFonts w:eastAsia="Times New Roman" w:cs="Arial"/>
          <w:sz w:val="24"/>
          <w:szCs w:val="24"/>
          <w:lang w:eastAsia="pl-PL"/>
        </w:rPr>
        <w:t xml:space="preserve"> </w:t>
      </w:r>
      <w:r w:rsidR="00711A8B">
        <w:rPr>
          <w:rFonts w:eastAsia="Times New Roman" w:cs="Arial"/>
          <w:sz w:val="24"/>
          <w:szCs w:val="24"/>
          <w:lang w:eastAsia="pl-PL"/>
        </w:rPr>
        <w:t xml:space="preserve">Płatność odbywa się </w:t>
      </w:r>
      <w:r w:rsidRPr="007970DB">
        <w:rPr>
          <w:rFonts w:eastAsia="Times New Roman" w:cs="Arial"/>
          <w:sz w:val="24"/>
          <w:szCs w:val="24"/>
          <w:lang w:eastAsia="pl-PL"/>
        </w:rPr>
        <w:t>po przedstawieniu</w:t>
      </w:r>
      <w:r w:rsidR="0058753B" w:rsidRPr="007970DB">
        <w:rPr>
          <w:rFonts w:eastAsia="Times New Roman" w:cs="Arial"/>
          <w:sz w:val="24"/>
          <w:szCs w:val="24"/>
          <w:lang w:eastAsia="pl-PL"/>
        </w:rPr>
        <w:t xml:space="preserve"> prawidłowo </w:t>
      </w:r>
      <w:r w:rsidRPr="007970DB">
        <w:rPr>
          <w:rFonts w:eastAsia="Times New Roman" w:cs="Arial"/>
          <w:sz w:val="24"/>
          <w:szCs w:val="24"/>
          <w:lang w:eastAsia="pl-PL"/>
        </w:rPr>
        <w:t>wystawionej</w:t>
      </w:r>
      <w:r w:rsidR="0058753B" w:rsidRPr="007970DB">
        <w:rPr>
          <w:rFonts w:eastAsia="Times New Roman" w:cs="Arial"/>
          <w:sz w:val="24"/>
          <w:szCs w:val="24"/>
          <w:lang w:eastAsia="pl-PL"/>
        </w:rPr>
        <w:t xml:space="preserve"> faktury i protokoł</w:t>
      </w:r>
      <w:r w:rsidR="00711A8B">
        <w:rPr>
          <w:rFonts w:eastAsia="Times New Roman" w:cs="Arial"/>
          <w:sz w:val="24"/>
          <w:szCs w:val="24"/>
          <w:lang w:eastAsia="pl-PL"/>
        </w:rPr>
        <w:t>u odbioru.</w:t>
      </w:r>
      <w:r w:rsidR="0058753B" w:rsidRPr="007970DB">
        <w:rPr>
          <w:rFonts w:eastAsia="Times New Roman" w:cs="Arial"/>
          <w:sz w:val="24"/>
          <w:szCs w:val="24"/>
          <w:lang w:eastAsia="pl-PL"/>
        </w:rPr>
        <w:t xml:space="preserve"> Płatność zostanie dokonana w terminie do </w:t>
      </w:r>
      <w:r w:rsidR="008B45E5" w:rsidRPr="007970DB">
        <w:rPr>
          <w:rFonts w:eastAsia="Times New Roman" w:cs="Arial"/>
          <w:sz w:val="24"/>
          <w:szCs w:val="24"/>
          <w:lang w:eastAsia="pl-PL"/>
        </w:rPr>
        <w:t>14</w:t>
      </w:r>
      <w:r w:rsidR="00711A8B">
        <w:rPr>
          <w:rFonts w:eastAsia="Times New Roman" w:cs="Arial"/>
          <w:sz w:val="24"/>
          <w:szCs w:val="24"/>
          <w:lang w:eastAsia="pl-PL"/>
        </w:rPr>
        <w:t xml:space="preserve"> dni.</w:t>
      </w:r>
    </w:p>
    <w:p w14:paraId="23D07BE8" w14:textId="4EA2E34C" w:rsidR="0062348C" w:rsidRPr="003721F4" w:rsidRDefault="00B917DF" w:rsidP="0062348C">
      <w:pPr>
        <w:spacing w:line="360" w:lineRule="auto"/>
        <w:rPr>
          <w:rFonts w:eastAsia="Times New Roman" w:cs="Arial"/>
          <w:b/>
          <w:sz w:val="24"/>
          <w:szCs w:val="24"/>
          <w:lang w:eastAsia="pl-PL"/>
        </w:rPr>
      </w:pPr>
      <w:r w:rsidRPr="003721F4">
        <w:rPr>
          <w:rFonts w:eastAsia="Times New Roman" w:cs="Arial"/>
          <w:b/>
          <w:sz w:val="24"/>
          <w:szCs w:val="24"/>
          <w:lang w:eastAsia="pl-PL"/>
        </w:rPr>
        <w:t xml:space="preserve">Termin </w:t>
      </w:r>
      <w:r w:rsidR="0062348C" w:rsidRPr="003721F4">
        <w:rPr>
          <w:rFonts w:eastAsia="Times New Roman" w:cs="Arial"/>
          <w:b/>
          <w:sz w:val="24"/>
          <w:szCs w:val="24"/>
          <w:lang w:eastAsia="pl-PL"/>
        </w:rPr>
        <w:t>realizacji zamówienia:</w:t>
      </w:r>
    </w:p>
    <w:p w14:paraId="736B39AF" w14:textId="29521F73" w:rsidR="0062348C" w:rsidRPr="007970DB" w:rsidRDefault="00B917DF" w:rsidP="00B917DF">
      <w:pPr>
        <w:spacing w:line="360" w:lineRule="auto"/>
        <w:rPr>
          <w:rFonts w:eastAsia="Times New Roman" w:cs="Arial"/>
          <w:b/>
          <w:sz w:val="24"/>
          <w:szCs w:val="24"/>
          <w:lang w:eastAsia="pl-PL"/>
        </w:rPr>
      </w:pPr>
      <w:r w:rsidRPr="007970DB">
        <w:rPr>
          <w:rFonts w:eastAsia="Times New Roman" w:cs="Arial"/>
          <w:sz w:val="24"/>
          <w:szCs w:val="24"/>
          <w:lang w:eastAsia="pl-PL"/>
        </w:rPr>
        <w:t xml:space="preserve">Termin wykonania zamówienia: dostawa i montaż </w:t>
      </w:r>
      <w:r w:rsidR="009F4444" w:rsidRPr="007970DB">
        <w:rPr>
          <w:rFonts w:eastAsia="Times New Roman" w:cs="Arial"/>
          <w:sz w:val="24"/>
          <w:szCs w:val="24"/>
          <w:lang w:eastAsia="pl-PL"/>
        </w:rPr>
        <w:t xml:space="preserve">w </w:t>
      </w:r>
      <w:r w:rsidR="00355458">
        <w:rPr>
          <w:rFonts w:eastAsia="Times New Roman" w:cs="Arial"/>
          <w:sz w:val="24"/>
          <w:szCs w:val="24"/>
          <w:lang w:eastAsia="pl-PL"/>
        </w:rPr>
        <w:t>urzędzie</w:t>
      </w:r>
      <w:r w:rsidR="009F4444" w:rsidRPr="007970DB">
        <w:rPr>
          <w:rFonts w:eastAsia="Times New Roman" w:cs="Arial"/>
          <w:sz w:val="24"/>
          <w:szCs w:val="24"/>
          <w:lang w:eastAsia="pl-PL"/>
        </w:rPr>
        <w:t xml:space="preserve"> </w:t>
      </w:r>
      <w:r w:rsidRPr="007970DB">
        <w:rPr>
          <w:rFonts w:eastAsia="Times New Roman" w:cs="Arial"/>
          <w:sz w:val="24"/>
          <w:szCs w:val="24"/>
          <w:lang w:eastAsia="pl-PL"/>
        </w:rPr>
        <w:t xml:space="preserve">– </w:t>
      </w:r>
      <w:r w:rsidRPr="007970DB">
        <w:rPr>
          <w:rFonts w:eastAsia="Times New Roman" w:cs="Arial"/>
          <w:b/>
          <w:sz w:val="24"/>
          <w:szCs w:val="24"/>
          <w:lang w:eastAsia="pl-PL"/>
        </w:rPr>
        <w:t xml:space="preserve">do </w:t>
      </w:r>
      <w:r w:rsidR="003417DC">
        <w:rPr>
          <w:rFonts w:eastAsia="Times New Roman" w:cs="Arial"/>
          <w:b/>
          <w:sz w:val="24"/>
          <w:szCs w:val="24"/>
          <w:lang w:eastAsia="pl-PL"/>
        </w:rPr>
        <w:t>3</w:t>
      </w:r>
      <w:r w:rsidR="008B5A17">
        <w:rPr>
          <w:rFonts w:eastAsia="Times New Roman" w:cs="Arial"/>
          <w:b/>
          <w:sz w:val="24"/>
          <w:szCs w:val="24"/>
          <w:lang w:eastAsia="pl-PL"/>
        </w:rPr>
        <w:t>0</w:t>
      </w:r>
      <w:r w:rsidRPr="007970DB">
        <w:rPr>
          <w:rFonts w:eastAsia="Times New Roman" w:cs="Arial"/>
          <w:b/>
          <w:sz w:val="24"/>
          <w:szCs w:val="24"/>
          <w:lang w:eastAsia="pl-PL"/>
        </w:rPr>
        <w:t>.0</w:t>
      </w:r>
      <w:r w:rsidR="008B5A17">
        <w:rPr>
          <w:rFonts w:eastAsia="Times New Roman" w:cs="Arial"/>
          <w:b/>
          <w:sz w:val="24"/>
          <w:szCs w:val="24"/>
          <w:lang w:eastAsia="pl-PL"/>
        </w:rPr>
        <w:t>6</w:t>
      </w:r>
      <w:r w:rsidRPr="007970DB">
        <w:rPr>
          <w:rFonts w:eastAsia="Times New Roman" w:cs="Arial"/>
          <w:b/>
          <w:sz w:val="24"/>
          <w:szCs w:val="24"/>
          <w:lang w:eastAsia="pl-PL"/>
        </w:rPr>
        <w:t xml:space="preserve">.2022 </w:t>
      </w:r>
      <w:r w:rsidR="00355458">
        <w:rPr>
          <w:rFonts w:eastAsia="Times New Roman" w:cs="Arial"/>
          <w:b/>
          <w:sz w:val="24"/>
          <w:szCs w:val="24"/>
          <w:lang w:eastAsia="pl-PL"/>
        </w:rPr>
        <w:t>r. (</w:t>
      </w:r>
      <w:r w:rsidR="009F4444" w:rsidRPr="007970DB">
        <w:rPr>
          <w:rFonts w:eastAsia="Times New Roman" w:cs="Arial"/>
          <w:b/>
          <w:sz w:val="24"/>
          <w:szCs w:val="24"/>
          <w:lang w:eastAsia="pl-PL"/>
        </w:rPr>
        <w:t>włącznie</w:t>
      </w:r>
      <w:r w:rsidR="00355458">
        <w:rPr>
          <w:rFonts w:eastAsia="Times New Roman" w:cs="Arial"/>
          <w:b/>
          <w:sz w:val="24"/>
          <w:szCs w:val="24"/>
          <w:lang w:eastAsia="pl-PL"/>
        </w:rPr>
        <w:t>).</w:t>
      </w:r>
    </w:p>
    <w:p w14:paraId="40EC63BD" w14:textId="2B391EDF" w:rsidR="00B917DF" w:rsidRPr="003721F4" w:rsidRDefault="00355458" w:rsidP="00B917DF">
      <w:pPr>
        <w:spacing w:line="360" w:lineRule="auto"/>
        <w:rPr>
          <w:rFonts w:eastAsia="Times New Roman" w:cs="Arial"/>
          <w:b/>
          <w:sz w:val="24"/>
          <w:szCs w:val="24"/>
          <w:lang w:eastAsia="pl-PL"/>
        </w:rPr>
      </w:pPr>
      <w:r>
        <w:rPr>
          <w:rFonts w:eastAsia="Times New Roman" w:cs="Arial"/>
          <w:b/>
          <w:sz w:val="24"/>
          <w:szCs w:val="24"/>
          <w:lang w:eastAsia="pl-PL"/>
        </w:rPr>
        <w:t>Urząd</w:t>
      </w:r>
      <w:r w:rsidR="00B917DF" w:rsidRPr="003721F4">
        <w:rPr>
          <w:rFonts w:eastAsia="Times New Roman" w:cs="Arial"/>
          <w:b/>
          <w:sz w:val="24"/>
          <w:szCs w:val="24"/>
          <w:lang w:eastAsia="pl-PL"/>
        </w:rPr>
        <w:t>, w który</w:t>
      </w:r>
      <w:r>
        <w:rPr>
          <w:rFonts w:eastAsia="Times New Roman" w:cs="Arial"/>
          <w:b/>
          <w:sz w:val="24"/>
          <w:szCs w:val="24"/>
          <w:lang w:eastAsia="pl-PL"/>
        </w:rPr>
        <w:t>m</w:t>
      </w:r>
      <w:r w:rsidR="00B917DF" w:rsidRPr="003721F4">
        <w:rPr>
          <w:rFonts w:eastAsia="Times New Roman" w:cs="Arial"/>
          <w:b/>
          <w:sz w:val="24"/>
          <w:szCs w:val="24"/>
          <w:lang w:eastAsia="pl-PL"/>
        </w:rPr>
        <w:t xml:space="preserve"> należy wykonać zamówienie:</w:t>
      </w:r>
    </w:p>
    <w:p w14:paraId="5BC63073" w14:textId="0E5BF60D" w:rsidR="00711A8B" w:rsidRPr="007970DB" w:rsidRDefault="00B917DF" w:rsidP="00130ECB">
      <w:pPr>
        <w:spacing w:line="360" w:lineRule="auto"/>
        <w:rPr>
          <w:rFonts w:eastAsia="Times New Roman" w:cs="Arial"/>
          <w:sz w:val="24"/>
          <w:szCs w:val="24"/>
          <w:lang w:eastAsia="pl-PL"/>
        </w:rPr>
      </w:pPr>
      <w:r w:rsidRPr="007970DB">
        <w:rPr>
          <w:rFonts w:eastAsia="Times New Roman" w:cs="Arial"/>
          <w:sz w:val="24"/>
          <w:szCs w:val="24"/>
          <w:lang w:eastAsia="pl-PL"/>
        </w:rPr>
        <w:t xml:space="preserve">Województwo </w:t>
      </w:r>
      <w:r w:rsidR="008B5A17">
        <w:rPr>
          <w:rFonts w:eastAsia="Times New Roman" w:cs="Arial"/>
          <w:sz w:val="24"/>
          <w:szCs w:val="24"/>
          <w:lang w:eastAsia="pl-PL"/>
        </w:rPr>
        <w:t>łódzkie</w:t>
      </w:r>
      <w:r w:rsidRPr="007970DB">
        <w:rPr>
          <w:rFonts w:eastAsia="Times New Roman" w:cs="Arial"/>
          <w:sz w:val="24"/>
          <w:szCs w:val="24"/>
          <w:lang w:eastAsia="pl-PL"/>
        </w:rPr>
        <w:t>:</w:t>
      </w:r>
      <w:r w:rsidR="00355458">
        <w:rPr>
          <w:rFonts w:eastAsia="Times New Roman" w:cs="Arial"/>
          <w:sz w:val="24"/>
          <w:szCs w:val="24"/>
          <w:lang w:eastAsia="pl-PL"/>
        </w:rPr>
        <w:t xml:space="preserve"> </w:t>
      </w:r>
      <w:r w:rsidR="00711A8B">
        <w:rPr>
          <w:rFonts w:eastAsia="Times New Roman" w:cs="Arial"/>
          <w:sz w:val="24"/>
          <w:szCs w:val="24"/>
          <w:lang w:eastAsia="pl-PL"/>
        </w:rPr>
        <w:t xml:space="preserve">Urząd </w:t>
      </w:r>
      <w:r w:rsidR="008B5A17">
        <w:rPr>
          <w:rFonts w:eastAsia="Times New Roman" w:cs="Arial"/>
          <w:sz w:val="24"/>
          <w:szCs w:val="24"/>
          <w:lang w:eastAsia="pl-PL"/>
        </w:rPr>
        <w:t>Gminy Bedlno</w:t>
      </w:r>
    </w:p>
    <w:p w14:paraId="410BD6E8" w14:textId="758CF039" w:rsidR="00130ECB" w:rsidRPr="009D67D7" w:rsidRDefault="009D67D7" w:rsidP="00AA6A34">
      <w:pPr>
        <w:spacing w:before="240" w:line="360" w:lineRule="auto"/>
        <w:rPr>
          <w:rFonts w:cs="Arial"/>
          <w:sz w:val="24"/>
          <w:szCs w:val="24"/>
        </w:rPr>
      </w:pPr>
      <w:r w:rsidRPr="009D67D7">
        <w:rPr>
          <w:rFonts w:cs="Arial"/>
          <w:sz w:val="24"/>
          <w:szCs w:val="24"/>
        </w:rPr>
        <w:t>Zamawiający, w szczególnie uzasadnionych przypadkach, zastrzega sobie prawo do zmiany miejsc</w:t>
      </w:r>
      <w:r w:rsidR="00355458">
        <w:rPr>
          <w:rFonts w:cs="Arial"/>
          <w:sz w:val="24"/>
          <w:szCs w:val="24"/>
        </w:rPr>
        <w:t>a lub terminu dostawy i montażu</w:t>
      </w:r>
      <w:r w:rsidR="00711A8B">
        <w:rPr>
          <w:rFonts w:cs="Arial"/>
          <w:sz w:val="24"/>
          <w:szCs w:val="24"/>
        </w:rPr>
        <w:t xml:space="preserve"> pętli indukcyjnej</w:t>
      </w:r>
      <w:r w:rsidR="00355458">
        <w:rPr>
          <w:rFonts w:cs="Arial"/>
          <w:sz w:val="24"/>
          <w:szCs w:val="24"/>
        </w:rPr>
        <w:t>,</w:t>
      </w:r>
      <w:r w:rsidR="00711A8B">
        <w:rPr>
          <w:rFonts w:cs="Arial"/>
          <w:sz w:val="24"/>
          <w:szCs w:val="24"/>
        </w:rPr>
        <w:t xml:space="preserve"> </w:t>
      </w:r>
      <w:r w:rsidRPr="009D67D7">
        <w:rPr>
          <w:rFonts w:cs="Arial"/>
          <w:sz w:val="24"/>
          <w:szCs w:val="24"/>
        </w:rPr>
        <w:t>o czym powiadomi Wykonawcę co najmniej 3 dni przed planowanym terminem realizacji zamówienia w danym miejscu. Nowe miejsce lub termin realizacji zamówienia będzie uzgodnione z Wykonawcą, Zamawiającym i przedstawicielem danego urzędu</w:t>
      </w:r>
      <w:r w:rsidR="00130ECB" w:rsidRPr="009D67D7">
        <w:rPr>
          <w:rFonts w:cs="Arial"/>
          <w:sz w:val="24"/>
          <w:szCs w:val="24"/>
        </w:rPr>
        <w:t>.</w:t>
      </w:r>
    </w:p>
    <w:p w14:paraId="6BEFFD1E" w14:textId="06E87906" w:rsidR="00047AB8" w:rsidRPr="007970DB" w:rsidRDefault="00047AB8" w:rsidP="00FC54EA">
      <w:pPr>
        <w:pStyle w:val="Akapitzlist"/>
        <w:numPr>
          <w:ilvl w:val="0"/>
          <w:numId w:val="2"/>
        </w:numPr>
        <w:spacing w:line="360" w:lineRule="auto"/>
        <w:rPr>
          <w:rFonts w:ascii="Arial" w:eastAsia="Times New Roman" w:hAnsi="Arial" w:cs="Arial"/>
          <w:b/>
          <w:lang w:eastAsia="pl-PL"/>
        </w:rPr>
      </w:pPr>
      <w:r w:rsidRPr="007970DB">
        <w:rPr>
          <w:rFonts w:ascii="Arial" w:eastAsia="Times New Roman" w:hAnsi="Arial" w:cs="Arial"/>
          <w:b/>
          <w:lang w:eastAsia="pl-PL"/>
        </w:rPr>
        <w:t>Kody CPV</w:t>
      </w:r>
    </w:p>
    <w:p w14:paraId="7DD97121" w14:textId="010A3785" w:rsidR="00510F00" w:rsidRPr="007970DB" w:rsidRDefault="00510F00" w:rsidP="00510F00">
      <w:pPr>
        <w:pStyle w:val="Akapitzlist"/>
        <w:spacing w:line="360" w:lineRule="auto"/>
        <w:ind w:left="360"/>
        <w:rPr>
          <w:rFonts w:ascii="Arial" w:eastAsia="Times New Roman" w:hAnsi="Arial" w:cs="Arial"/>
          <w:b/>
          <w:lang w:eastAsia="pl-PL"/>
        </w:rPr>
      </w:pPr>
      <w:r w:rsidRPr="007970DB">
        <w:rPr>
          <w:rFonts w:ascii="Arial" w:eastAsia="Times New Roman" w:hAnsi="Arial" w:cs="Arial"/>
          <w:b/>
          <w:lang w:eastAsia="pl-PL"/>
        </w:rPr>
        <w:t>Kod CPV: 33196200-2, Pełna nazwa: Sprzęt dla osób niepełnosprawnych</w:t>
      </w:r>
    </w:p>
    <w:p w14:paraId="4F5648F6" w14:textId="7ECEF754" w:rsidR="00F57BF0" w:rsidRPr="007970DB" w:rsidRDefault="00F57BF0" w:rsidP="00355458">
      <w:pPr>
        <w:pStyle w:val="Akapitzlist"/>
        <w:numPr>
          <w:ilvl w:val="0"/>
          <w:numId w:val="2"/>
        </w:numPr>
        <w:spacing w:before="240" w:line="360" w:lineRule="auto"/>
        <w:rPr>
          <w:rFonts w:ascii="Arial" w:eastAsia="Times New Roman" w:hAnsi="Arial" w:cs="Arial"/>
          <w:b/>
          <w:lang w:eastAsia="pl-PL"/>
        </w:rPr>
      </w:pPr>
      <w:r w:rsidRPr="007970DB">
        <w:rPr>
          <w:rFonts w:ascii="Arial" w:hAnsi="Arial" w:cs="Arial"/>
          <w:b/>
        </w:rPr>
        <w:t>Miejsce realizacji zamówienia</w:t>
      </w:r>
      <w:r w:rsidRPr="007970DB">
        <w:rPr>
          <w:rStyle w:val="Odwoanieprzypisudolnego"/>
          <w:rFonts w:ascii="Arial" w:hAnsi="Arial" w:cs="Arial"/>
          <w:b/>
        </w:rPr>
        <w:footnoteReference w:id="6"/>
      </w:r>
    </w:p>
    <w:p w14:paraId="6C70203B" w14:textId="5E9A34D3" w:rsidR="00F669E5" w:rsidRDefault="001440CD" w:rsidP="00F669E5">
      <w:pPr>
        <w:spacing w:before="240" w:line="360" w:lineRule="auto"/>
        <w:rPr>
          <w:rFonts w:cs="Arial"/>
          <w:sz w:val="24"/>
          <w:szCs w:val="24"/>
        </w:rPr>
      </w:pPr>
      <w:r>
        <w:rPr>
          <w:rFonts w:cs="Arial"/>
          <w:sz w:val="24"/>
          <w:szCs w:val="24"/>
        </w:rPr>
        <w:t>W</w:t>
      </w:r>
      <w:r w:rsidR="00F669E5">
        <w:rPr>
          <w:rFonts w:cs="Arial"/>
          <w:sz w:val="24"/>
          <w:szCs w:val="24"/>
        </w:rPr>
        <w:t>ojewództwo</w:t>
      </w:r>
      <w:r>
        <w:rPr>
          <w:rFonts w:cs="Arial"/>
          <w:sz w:val="24"/>
          <w:szCs w:val="24"/>
        </w:rPr>
        <w:t xml:space="preserve">: </w:t>
      </w:r>
      <w:r w:rsidR="008B5A17">
        <w:rPr>
          <w:rFonts w:cs="Arial"/>
          <w:sz w:val="24"/>
          <w:szCs w:val="24"/>
        </w:rPr>
        <w:t>łódzkie</w:t>
      </w:r>
      <w:r>
        <w:rPr>
          <w:rFonts w:cs="Arial"/>
          <w:sz w:val="24"/>
          <w:szCs w:val="24"/>
        </w:rPr>
        <w:t>, P</w:t>
      </w:r>
      <w:r w:rsidR="00355458">
        <w:rPr>
          <w:rFonts w:cs="Arial"/>
          <w:sz w:val="24"/>
          <w:szCs w:val="24"/>
        </w:rPr>
        <w:t>owiat:</w:t>
      </w:r>
      <w:r w:rsidR="008B5A17">
        <w:rPr>
          <w:rFonts w:cs="Arial"/>
          <w:sz w:val="24"/>
          <w:szCs w:val="24"/>
        </w:rPr>
        <w:t xml:space="preserve"> kutnowski</w:t>
      </w:r>
      <w:r w:rsidR="00355458">
        <w:rPr>
          <w:rFonts w:cs="Arial"/>
          <w:sz w:val="24"/>
          <w:szCs w:val="24"/>
        </w:rPr>
        <w:t xml:space="preserve">, </w:t>
      </w:r>
      <w:r w:rsidR="00711A8B">
        <w:rPr>
          <w:rFonts w:cs="Arial"/>
          <w:sz w:val="24"/>
          <w:szCs w:val="24"/>
        </w:rPr>
        <w:t xml:space="preserve">Gmina: </w:t>
      </w:r>
      <w:r w:rsidR="008B5A17">
        <w:rPr>
          <w:rFonts w:cs="Arial"/>
          <w:sz w:val="24"/>
          <w:szCs w:val="24"/>
        </w:rPr>
        <w:t>Bedlno</w:t>
      </w:r>
      <w:r w:rsidR="00355458">
        <w:rPr>
          <w:rFonts w:cs="Arial"/>
          <w:sz w:val="24"/>
          <w:szCs w:val="24"/>
        </w:rPr>
        <w:t xml:space="preserve">, Miejscowość: </w:t>
      </w:r>
      <w:r w:rsidR="008B5A17">
        <w:rPr>
          <w:rFonts w:cs="Arial"/>
          <w:sz w:val="24"/>
          <w:szCs w:val="24"/>
        </w:rPr>
        <w:t>Bedlno</w:t>
      </w:r>
    </w:p>
    <w:p w14:paraId="5CE96CD3" w14:textId="0200C342" w:rsidR="00DC2934" w:rsidRDefault="00DC2934" w:rsidP="00F669E5">
      <w:pPr>
        <w:spacing w:before="240" w:line="360" w:lineRule="auto"/>
        <w:rPr>
          <w:rFonts w:cs="Arial"/>
          <w:sz w:val="24"/>
          <w:szCs w:val="24"/>
        </w:rPr>
      </w:pPr>
    </w:p>
    <w:p w14:paraId="724F5DF7" w14:textId="69D4C644" w:rsidR="00DC2934" w:rsidRDefault="00DC2934" w:rsidP="00F669E5">
      <w:pPr>
        <w:spacing w:before="240" w:line="360" w:lineRule="auto"/>
        <w:rPr>
          <w:rFonts w:cs="Arial"/>
          <w:sz w:val="24"/>
          <w:szCs w:val="24"/>
        </w:rPr>
      </w:pPr>
    </w:p>
    <w:p w14:paraId="22C70116" w14:textId="47816F6D" w:rsidR="00DC2934" w:rsidRDefault="00DC2934" w:rsidP="00F669E5">
      <w:pPr>
        <w:spacing w:before="240" w:line="360" w:lineRule="auto"/>
        <w:rPr>
          <w:rFonts w:cs="Arial"/>
          <w:sz w:val="24"/>
          <w:szCs w:val="24"/>
        </w:rPr>
      </w:pPr>
    </w:p>
    <w:p w14:paraId="4B9C788C" w14:textId="4CC9656E" w:rsidR="00DC2934" w:rsidRDefault="00DC2934" w:rsidP="00F669E5">
      <w:pPr>
        <w:spacing w:before="240" w:line="360" w:lineRule="auto"/>
        <w:rPr>
          <w:rFonts w:cs="Arial"/>
          <w:sz w:val="24"/>
          <w:szCs w:val="24"/>
        </w:rPr>
      </w:pPr>
    </w:p>
    <w:p w14:paraId="65450D3E" w14:textId="77777777" w:rsidR="00DC2934" w:rsidRDefault="00DC2934" w:rsidP="00F669E5">
      <w:pPr>
        <w:spacing w:before="240" w:line="360" w:lineRule="auto"/>
        <w:rPr>
          <w:rFonts w:cs="Arial"/>
          <w:sz w:val="24"/>
          <w:szCs w:val="24"/>
        </w:rPr>
      </w:pPr>
    </w:p>
    <w:p w14:paraId="6F270924" w14:textId="30BA7506" w:rsidR="006271E5" w:rsidRPr="007970DB" w:rsidRDefault="006271E5" w:rsidP="00FC54EA">
      <w:pPr>
        <w:pStyle w:val="Nagwek1"/>
        <w:numPr>
          <w:ilvl w:val="0"/>
          <w:numId w:val="5"/>
        </w:numPr>
        <w:spacing w:before="240" w:line="360" w:lineRule="auto"/>
        <w:rPr>
          <w:color w:val="auto"/>
          <w:sz w:val="24"/>
          <w:szCs w:val="24"/>
          <w:lang w:eastAsia="pl-PL"/>
        </w:rPr>
      </w:pPr>
      <w:r w:rsidRPr="007970DB">
        <w:rPr>
          <w:color w:val="auto"/>
          <w:sz w:val="24"/>
          <w:szCs w:val="24"/>
          <w:lang w:eastAsia="pl-PL"/>
        </w:rPr>
        <w:t>TERMINY</w:t>
      </w:r>
    </w:p>
    <w:p w14:paraId="284AA5C7" w14:textId="022958EC" w:rsidR="00F669E5" w:rsidRPr="00FD71AC" w:rsidRDefault="00F669E5" w:rsidP="00F669E5">
      <w:pPr>
        <w:pStyle w:val="Nagwek2"/>
        <w:numPr>
          <w:ilvl w:val="0"/>
          <w:numId w:val="6"/>
        </w:numPr>
        <w:spacing w:line="360" w:lineRule="auto"/>
        <w:rPr>
          <w:rFonts w:ascii="Arial" w:eastAsia="Times New Roman" w:hAnsi="Arial" w:cs="Arial"/>
          <w:color w:val="auto"/>
          <w:sz w:val="24"/>
          <w:szCs w:val="24"/>
          <w:lang w:eastAsia="pl-PL"/>
        </w:rPr>
      </w:pPr>
      <w:r w:rsidRPr="00701E17">
        <w:rPr>
          <w:rFonts w:ascii="Arial" w:eastAsia="Times New Roman" w:hAnsi="Arial" w:cs="Arial"/>
          <w:b/>
          <w:color w:val="auto"/>
          <w:sz w:val="24"/>
          <w:szCs w:val="24"/>
          <w:lang w:eastAsia="pl-PL"/>
        </w:rPr>
        <w:t xml:space="preserve">Data opublikowania zapytania: </w:t>
      </w:r>
      <w:r w:rsidR="008B5A17">
        <w:rPr>
          <w:rFonts w:ascii="Arial" w:eastAsia="Times New Roman" w:hAnsi="Arial" w:cs="Arial"/>
          <w:color w:val="auto"/>
          <w:sz w:val="24"/>
          <w:szCs w:val="24"/>
          <w:lang w:eastAsia="pl-PL"/>
        </w:rPr>
        <w:t>30</w:t>
      </w:r>
      <w:r w:rsidRPr="00FD71AC">
        <w:rPr>
          <w:rFonts w:ascii="Arial" w:eastAsia="Times New Roman" w:hAnsi="Arial" w:cs="Arial"/>
          <w:color w:val="auto"/>
          <w:sz w:val="24"/>
          <w:szCs w:val="24"/>
          <w:lang w:eastAsia="pl-PL"/>
        </w:rPr>
        <w:t>.0</w:t>
      </w:r>
      <w:r w:rsidR="008B5A17">
        <w:rPr>
          <w:rFonts w:ascii="Arial" w:eastAsia="Times New Roman" w:hAnsi="Arial" w:cs="Arial"/>
          <w:color w:val="auto"/>
          <w:sz w:val="24"/>
          <w:szCs w:val="24"/>
          <w:lang w:eastAsia="pl-PL"/>
        </w:rPr>
        <w:t>5</w:t>
      </w:r>
      <w:r w:rsidRPr="00FD71AC">
        <w:rPr>
          <w:rFonts w:ascii="Arial" w:eastAsia="Times New Roman" w:hAnsi="Arial" w:cs="Arial"/>
          <w:color w:val="auto"/>
          <w:sz w:val="24"/>
          <w:szCs w:val="24"/>
          <w:lang w:eastAsia="pl-PL"/>
        </w:rPr>
        <w:t>.2022 r.</w:t>
      </w:r>
    </w:p>
    <w:p w14:paraId="52C696D7" w14:textId="7EAD2C38" w:rsidR="00F669E5" w:rsidRPr="00FD71AC" w:rsidRDefault="00F669E5" w:rsidP="00F669E5">
      <w:pPr>
        <w:pStyle w:val="Nagwek2"/>
        <w:numPr>
          <w:ilvl w:val="0"/>
          <w:numId w:val="6"/>
        </w:numPr>
        <w:spacing w:line="360" w:lineRule="auto"/>
        <w:rPr>
          <w:rFonts w:ascii="Arial" w:eastAsia="Times New Roman" w:hAnsi="Arial" w:cs="Arial"/>
          <w:color w:val="auto"/>
          <w:sz w:val="24"/>
          <w:szCs w:val="24"/>
          <w:lang w:eastAsia="pl-PL"/>
        </w:rPr>
      </w:pPr>
      <w:r w:rsidRPr="00FD71AC">
        <w:rPr>
          <w:rFonts w:ascii="Arial" w:eastAsia="Times New Roman" w:hAnsi="Arial" w:cs="Arial"/>
          <w:b/>
          <w:color w:val="auto"/>
          <w:sz w:val="24"/>
          <w:szCs w:val="24"/>
          <w:lang w:eastAsia="pl-PL"/>
        </w:rPr>
        <w:t>Planowany termin podpisania umowy</w:t>
      </w:r>
      <w:r w:rsidRPr="00FD71AC">
        <w:rPr>
          <w:rFonts w:ascii="Arial" w:eastAsia="Times New Roman" w:hAnsi="Arial" w:cs="Arial"/>
          <w:b/>
          <w:color w:val="auto"/>
          <w:sz w:val="24"/>
          <w:szCs w:val="24"/>
          <w:vertAlign w:val="superscript"/>
          <w:lang w:eastAsia="pl-PL"/>
        </w:rPr>
        <w:footnoteReference w:id="7"/>
      </w:r>
      <w:r w:rsidRPr="00FD71AC">
        <w:rPr>
          <w:rFonts w:ascii="Arial" w:eastAsia="Times New Roman" w:hAnsi="Arial" w:cs="Arial"/>
          <w:b/>
          <w:color w:val="auto"/>
          <w:sz w:val="24"/>
          <w:szCs w:val="24"/>
          <w:lang w:eastAsia="pl-PL"/>
        </w:rPr>
        <w:t xml:space="preserve">: </w:t>
      </w:r>
      <w:r w:rsidR="00543479">
        <w:rPr>
          <w:rFonts w:ascii="Arial" w:eastAsia="Times New Roman" w:hAnsi="Arial" w:cs="Arial"/>
          <w:color w:val="auto"/>
          <w:sz w:val="24"/>
          <w:szCs w:val="24"/>
          <w:lang w:eastAsia="pl-PL"/>
        </w:rPr>
        <w:t>0</w:t>
      </w:r>
      <w:r w:rsidR="008B5A17">
        <w:rPr>
          <w:rFonts w:ascii="Arial" w:eastAsia="Times New Roman" w:hAnsi="Arial" w:cs="Arial"/>
          <w:color w:val="auto"/>
          <w:sz w:val="24"/>
          <w:szCs w:val="24"/>
          <w:lang w:eastAsia="pl-PL"/>
        </w:rPr>
        <w:t>6</w:t>
      </w:r>
      <w:r w:rsidR="00543479">
        <w:rPr>
          <w:rFonts w:ascii="Arial" w:eastAsia="Times New Roman" w:hAnsi="Arial" w:cs="Arial"/>
          <w:color w:val="auto"/>
          <w:sz w:val="24"/>
          <w:szCs w:val="24"/>
          <w:lang w:eastAsia="pl-PL"/>
        </w:rPr>
        <w:t>.</w:t>
      </w:r>
      <w:r w:rsidRPr="00FD71AC">
        <w:rPr>
          <w:rFonts w:ascii="Arial" w:eastAsia="Times New Roman" w:hAnsi="Arial" w:cs="Arial"/>
          <w:color w:val="auto"/>
          <w:sz w:val="24"/>
          <w:szCs w:val="24"/>
          <w:lang w:eastAsia="pl-PL"/>
        </w:rPr>
        <w:t>2022 r.</w:t>
      </w:r>
    </w:p>
    <w:p w14:paraId="279594E4" w14:textId="55350087" w:rsidR="00F669E5" w:rsidRPr="00FD71AC" w:rsidRDefault="00F669E5" w:rsidP="00F669E5">
      <w:pPr>
        <w:pStyle w:val="Nagwek2"/>
        <w:numPr>
          <w:ilvl w:val="0"/>
          <w:numId w:val="6"/>
        </w:numPr>
        <w:spacing w:line="360" w:lineRule="auto"/>
        <w:rPr>
          <w:rFonts w:ascii="Arial" w:eastAsia="Times New Roman" w:hAnsi="Arial" w:cs="Arial"/>
          <w:color w:val="auto"/>
          <w:sz w:val="24"/>
          <w:szCs w:val="24"/>
          <w:lang w:eastAsia="pl-PL"/>
        </w:rPr>
      </w:pPr>
      <w:r w:rsidRPr="00FD71AC">
        <w:rPr>
          <w:rFonts w:ascii="Arial" w:eastAsia="Times New Roman" w:hAnsi="Arial" w:cs="Arial"/>
          <w:b/>
          <w:color w:val="auto"/>
          <w:sz w:val="24"/>
          <w:szCs w:val="24"/>
          <w:lang w:eastAsia="pl-PL"/>
        </w:rPr>
        <w:t xml:space="preserve">Termin składania ofert: </w:t>
      </w:r>
      <w:r w:rsidR="00543479">
        <w:rPr>
          <w:rFonts w:ascii="Arial" w:eastAsia="Times New Roman" w:hAnsi="Arial" w:cs="Arial"/>
          <w:color w:val="auto"/>
          <w:sz w:val="24"/>
          <w:szCs w:val="24"/>
          <w:lang w:eastAsia="pl-PL"/>
        </w:rPr>
        <w:t>0</w:t>
      </w:r>
      <w:r w:rsidR="006406E5">
        <w:rPr>
          <w:rFonts w:ascii="Arial" w:eastAsia="Times New Roman" w:hAnsi="Arial" w:cs="Arial"/>
          <w:color w:val="auto"/>
          <w:sz w:val="24"/>
          <w:szCs w:val="24"/>
          <w:lang w:eastAsia="pl-PL"/>
        </w:rPr>
        <w:t>9</w:t>
      </w:r>
      <w:r w:rsidRPr="00FD71AC">
        <w:rPr>
          <w:rFonts w:ascii="Arial" w:eastAsia="Times New Roman" w:hAnsi="Arial" w:cs="Arial"/>
          <w:color w:val="auto"/>
          <w:sz w:val="24"/>
          <w:szCs w:val="24"/>
          <w:lang w:eastAsia="pl-PL"/>
        </w:rPr>
        <w:t>.0</w:t>
      </w:r>
      <w:r w:rsidR="008B5A17">
        <w:rPr>
          <w:rFonts w:ascii="Arial" w:eastAsia="Times New Roman" w:hAnsi="Arial" w:cs="Arial"/>
          <w:color w:val="auto"/>
          <w:sz w:val="24"/>
          <w:szCs w:val="24"/>
          <w:lang w:eastAsia="pl-PL"/>
        </w:rPr>
        <w:t>6</w:t>
      </w:r>
      <w:r w:rsidRPr="00FD71AC">
        <w:rPr>
          <w:rFonts w:ascii="Arial" w:eastAsia="Times New Roman" w:hAnsi="Arial" w:cs="Arial"/>
          <w:color w:val="auto"/>
          <w:sz w:val="24"/>
          <w:szCs w:val="24"/>
          <w:lang w:eastAsia="pl-PL"/>
        </w:rPr>
        <w:t>.2022 r.</w:t>
      </w:r>
      <w:bookmarkStart w:id="0" w:name="_GoBack"/>
      <w:bookmarkEnd w:id="0"/>
    </w:p>
    <w:p w14:paraId="2DE8A536" w14:textId="552C2E2C" w:rsidR="007F3C47" w:rsidRPr="007970DB" w:rsidRDefault="007F3C47" w:rsidP="00FC54EA">
      <w:pPr>
        <w:pStyle w:val="Nagwek2"/>
        <w:numPr>
          <w:ilvl w:val="0"/>
          <w:numId w:val="6"/>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Etapy realizacji zamówienia – harmonogram (jeśli dotyczy)</w:t>
      </w:r>
      <w:r w:rsidRPr="007970DB">
        <w:rPr>
          <w:rFonts w:ascii="Arial" w:eastAsia="Times New Roman" w:hAnsi="Arial" w:cs="Arial"/>
          <w:b/>
          <w:color w:val="auto"/>
          <w:sz w:val="24"/>
          <w:szCs w:val="24"/>
          <w:vertAlign w:val="superscript"/>
          <w:lang w:eastAsia="pl-PL"/>
        </w:rPr>
        <w:footnoteReference w:id="8"/>
      </w:r>
      <w:r w:rsidRPr="007970DB">
        <w:rPr>
          <w:rFonts w:ascii="Arial" w:eastAsia="Times New Roman" w:hAnsi="Arial" w:cs="Arial"/>
          <w:b/>
          <w:color w:val="auto"/>
          <w:sz w:val="24"/>
          <w:szCs w:val="24"/>
          <w:lang w:eastAsia="pl-PL"/>
        </w:rPr>
        <w:t xml:space="preserve">: </w:t>
      </w:r>
      <w:r w:rsidR="00E91203" w:rsidRPr="007970DB">
        <w:rPr>
          <w:rFonts w:ascii="Arial" w:eastAsia="Times New Roman" w:hAnsi="Arial" w:cs="Arial"/>
          <w:color w:val="auto"/>
          <w:sz w:val="24"/>
          <w:szCs w:val="24"/>
          <w:lang w:eastAsia="pl-PL"/>
        </w:rPr>
        <w:t>N</w:t>
      </w:r>
      <w:r w:rsidRPr="007970DB">
        <w:rPr>
          <w:rFonts w:ascii="Arial" w:eastAsia="Times New Roman" w:hAnsi="Arial" w:cs="Arial"/>
          <w:color w:val="auto"/>
          <w:sz w:val="24"/>
          <w:szCs w:val="24"/>
          <w:lang w:eastAsia="pl-PL"/>
        </w:rPr>
        <w:t>ie dotyczy</w:t>
      </w:r>
      <w:r w:rsidRPr="007970DB">
        <w:rPr>
          <w:rFonts w:ascii="Arial" w:eastAsia="Times New Roman" w:hAnsi="Arial" w:cs="Arial"/>
          <w:b/>
          <w:color w:val="auto"/>
          <w:sz w:val="24"/>
          <w:szCs w:val="24"/>
          <w:lang w:eastAsia="pl-PL"/>
        </w:rPr>
        <w:t xml:space="preserve"> </w:t>
      </w:r>
    </w:p>
    <w:p w14:paraId="1AF438C3" w14:textId="77777777" w:rsidR="00767933" w:rsidRPr="007970DB" w:rsidRDefault="00767933" w:rsidP="00767933">
      <w:pPr>
        <w:rPr>
          <w:lang w:eastAsia="pl-PL"/>
        </w:rPr>
      </w:pPr>
    </w:p>
    <w:p w14:paraId="0C623750" w14:textId="5AD66339" w:rsidR="007F3C47" w:rsidRPr="007970DB" w:rsidRDefault="007F3C47" w:rsidP="00FC54EA">
      <w:pPr>
        <w:pStyle w:val="Nagwek1"/>
        <w:numPr>
          <w:ilvl w:val="0"/>
          <w:numId w:val="5"/>
        </w:numPr>
        <w:spacing w:before="240" w:line="360" w:lineRule="auto"/>
        <w:rPr>
          <w:color w:val="auto"/>
          <w:sz w:val="24"/>
          <w:szCs w:val="24"/>
          <w:lang w:eastAsia="pl-PL"/>
        </w:rPr>
      </w:pPr>
      <w:r w:rsidRPr="007970DB">
        <w:rPr>
          <w:color w:val="auto"/>
          <w:sz w:val="24"/>
          <w:szCs w:val="24"/>
          <w:lang w:eastAsia="pl-PL"/>
        </w:rPr>
        <w:t>WARUNKI (WYMAGANIA)</w:t>
      </w:r>
      <w:r w:rsidRPr="007970DB">
        <w:rPr>
          <w:color w:val="auto"/>
          <w:sz w:val="24"/>
          <w:szCs w:val="24"/>
          <w:vertAlign w:val="superscript"/>
          <w:lang w:eastAsia="pl-PL"/>
        </w:rPr>
        <w:footnoteReference w:id="9"/>
      </w:r>
    </w:p>
    <w:p w14:paraId="6409F02B" w14:textId="6C4F8A5F"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7970DB" w:rsidRDefault="007F3C47" w:rsidP="00FC54EA">
      <w:pPr>
        <w:pStyle w:val="Akapitzlist"/>
        <w:numPr>
          <w:ilvl w:val="0"/>
          <w:numId w:val="14"/>
        </w:numPr>
        <w:spacing w:line="360" w:lineRule="auto"/>
        <w:rPr>
          <w:rFonts w:ascii="Arial" w:hAnsi="Arial" w:cs="Arial"/>
          <w:lang w:eastAsia="pl-PL"/>
        </w:rPr>
      </w:pPr>
      <w:r w:rsidRPr="007970DB">
        <w:rPr>
          <w:rFonts w:ascii="Arial" w:hAnsi="Arial" w:cs="Arial"/>
        </w:rPr>
        <w:t>Wykonawc</w:t>
      </w:r>
      <w:r w:rsidR="00D43D4F" w:rsidRPr="007970DB">
        <w:rPr>
          <w:rFonts w:ascii="Arial" w:hAnsi="Arial" w:cs="Arial"/>
        </w:rPr>
        <w:t>a posiada</w:t>
      </w:r>
      <w:r w:rsidRPr="007970DB">
        <w:rPr>
          <w:rFonts w:ascii="Arial" w:hAnsi="Arial" w:cs="Arial"/>
        </w:rPr>
        <w:t xml:space="preserve"> uprawnienia do wykonywania określonej działalności lub czynności, jeżeli prawo nakłada obowiązek posiadania tych uprawnień.</w:t>
      </w:r>
    </w:p>
    <w:p w14:paraId="2FF63AE3" w14:textId="0514811D" w:rsidR="00B57628" w:rsidRPr="007970DB" w:rsidRDefault="00B57628" w:rsidP="00DA5857">
      <w:pPr>
        <w:pStyle w:val="Akapitzlist"/>
        <w:numPr>
          <w:ilvl w:val="0"/>
          <w:numId w:val="14"/>
        </w:numPr>
        <w:spacing w:after="240" w:line="360" w:lineRule="auto"/>
        <w:rPr>
          <w:rFonts w:ascii="Arial" w:hAnsi="Arial" w:cs="Arial"/>
          <w:lang w:eastAsia="pl-PL"/>
        </w:rPr>
      </w:pPr>
      <w:r w:rsidRPr="007970DB">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Wiedza i doświadczenie:</w:t>
      </w:r>
    </w:p>
    <w:p w14:paraId="5593B8C4" w14:textId="231677D9" w:rsidR="007F3C47" w:rsidRPr="007970DB" w:rsidRDefault="007F3C47" w:rsidP="00FC54EA">
      <w:pPr>
        <w:pStyle w:val="Akapitzlist"/>
        <w:numPr>
          <w:ilvl w:val="0"/>
          <w:numId w:val="13"/>
        </w:numPr>
        <w:spacing w:line="360" w:lineRule="auto"/>
        <w:rPr>
          <w:rFonts w:ascii="Arial" w:hAnsi="Arial" w:cs="Arial"/>
          <w:lang w:eastAsia="pl-PL"/>
        </w:rPr>
      </w:pPr>
      <w:r w:rsidRPr="007970DB">
        <w:rPr>
          <w:rFonts w:ascii="Arial" w:hAnsi="Arial" w:cs="Arial"/>
        </w:rPr>
        <w:t>Wykonawc</w:t>
      </w:r>
      <w:r w:rsidR="00D43D4F" w:rsidRPr="007970DB">
        <w:rPr>
          <w:rFonts w:ascii="Arial" w:hAnsi="Arial" w:cs="Arial"/>
        </w:rPr>
        <w:t>a</w:t>
      </w:r>
      <w:r w:rsidRPr="007970DB">
        <w:rPr>
          <w:rFonts w:ascii="Arial" w:hAnsi="Arial" w:cs="Arial"/>
        </w:rPr>
        <w:t xml:space="preserve"> posiada niezbędną wiedzę i doświadczenie </w:t>
      </w:r>
      <w:r w:rsidR="00E91203" w:rsidRPr="007970DB">
        <w:rPr>
          <w:rFonts w:ascii="Arial" w:hAnsi="Arial" w:cs="Arial"/>
        </w:rPr>
        <w:t>niezbędne</w:t>
      </w:r>
      <w:r w:rsidRPr="007970DB">
        <w:rPr>
          <w:rFonts w:ascii="Arial" w:hAnsi="Arial" w:cs="Arial"/>
        </w:rPr>
        <w:t xml:space="preserve"> do </w:t>
      </w:r>
      <w:r w:rsidR="00E677FB" w:rsidRPr="007970DB">
        <w:rPr>
          <w:rFonts w:ascii="Arial" w:hAnsi="Arial" w:cs="Arial"/>
        </w:rPr>
        <w:t xml:space="preserve">należytego </w:t>
      </w:r>
      <w:r w:rsidRPr="007970DB">
        <w:rPr>
          <w:rFonts w:ascii="Arial" w:hAnsi="Arial" w:cs="Arial"/>
        </w:rPr>
        <w:t>wykonania zamówienia.</w:t>
      </w:r>
    </w:p>
    <w:p w14:paraId="300088D0" w14:textId="7EA9E676" w:rsidR="00B57628" w:rsidRPr="007970DB" w:rsidRDefault="00B57628" w:rsidP="00DA5857">
      <w:pPr>
        <w:pStyle w:val="Akapitzlist"/>
        <w:numPr>
          <w:ilvl w:val="0"/>
          <w:numId w:val="13"/>
        </w:numPr>
        <w:spacing w:after="240" w:line="360" w:lineRule="auto"/>
        <w:rPr>
          <w:rFonts w:ascii="Arial" w:hAnsi="Arial" w:cs="Arial"/>
          <w:lang w:eastAsia="pl-PL"/>
        </w:rPr>
      </w:pPr>
      <w:r w:rsidRPr="007970DB">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Potencjał techniczny:</w:t>
      </w:r>
    </w:p>
    <w:p w14:paraId="2AAB3900" w14:textId="1D040CDA" w:rsidR="00377BDF" w:rsidRPr="007970DB" w:rsidRDefault="00E91203" w:rsidP="00FC54EA">
      <w:pPr>
        <w:pStyle w:val="Akapitzlist"/>
        <w:numPr>
          <w:ilvl w:val="0"/>
          <w:numId w:val="15"/>
        </w:numPr>
        <w:spacing w:line="360" w:lineRule="auto"/>
        <w:rPr>
          <w:rFonts w:ascii="Arial" w:hAnsi="Arial" w:cs="Arial"/>
          <w:lang w:eastAsia="pl-PL"/>
        </w:rPr>
      </w:pPr>
      <w:r w:rsidRPr="007970DB">
        <w:rPr>
          <w:rFonts w:ascii="Arial" w:hAnsi="Arial" w:cs="Arial"/>
        </w:rPr>
        <w:t>Wykonawc</w:t>
      </w:r>
      <w:r w:rsidR="00D43D4F" w:rsidRPr="007970DB">
        <w:rPr>
          <w:rFonts w:ascii="Arial" w:hAnsi="Arial" w:cs="Arial"/>
        </w:rPr>
        <w:t>a</w:t>
      </w:r>
      <w:r w:rsidRPr="007970DB">
        <w:rPr>
          <w:rFonts w:ascii="Arial" w:hAnsi="Arial" w:cs="Arial"/>
        </w:rPr>
        <w:t xml:space="preserve"> dysponuj</w:t>
      </w:r>
      <w:r w:rsidR="00D43D4F" w:rsidRPr="007970DB">
        <w:rPr>
          <w:rFonts w:ascii="Arial" w:hAnsi="Arial" w:cs="Arial"/>
        </w:rPr>
        <w:t>e</w:t>
      </w:r>
      <w:r w:rsidRPr="007970DB">
        <w:rPr>
          <w:rFonts w:ascii="Arial" w:hAnsi="Arial" w:cs="Arial"/>
        </w:rPr>
        <w:t xml:space="preserve"> </w:t>
      </w:r>
      <w:r w:rsidR="00875EE6" w:rsidRPr="007970DB">
        <w:rPr>
          <w:rFonts w:ascii="Arial" w:hAnsi="Arial" w:cs="Arial"/>
        </w:rPr>
        <w:t xml:space="preserve">odpowiednim </w:t>
      </w:r>
      <w:r w:rsidRPr="007970DB">
        <w:rPr>
          <w:rFonts w:ascii="Arial" w:hAnsi="Arial" w:cs="Arial"/>
        </w:rPr>
        <w:t xml:space="preserve">potencjałem technicznym </w:t>
      </w:r>
      <w:r w:rsidR="00D43D4F" w:rsidRPr="007970DB">
        <w:rPr>
          <w:rFonts w:ascii="Arial" w:hAnsi="Arial" w:cs="Arial"/>
        </w:rPr>
        <w:t xml:space="preserve">niezbędnym do </w:t>
      </w:r>
      <w:r w:rsidR="00E677FB" w:rsidRPr="007970DB">
        <w:rPr>
          <w:rFonts w:ascii="Arial" w:hAnsi="Arial" w:cs="Arial"/>
        </w:rPr>
        <w:t xml:space="preserve">należytego </w:t>
      </w:r>
      <w:r w:rsidR="00D43D4F" w:rsidRPr="007970DB">
        <w:rPr>
          <w:rFonts w:ascii="Arial" w:hAnsi="Arial" w:cs="Arial"/>
        </w:rPr>
        <w:t xml:space="preserve">wykonania zamówienia </w:t>
      </w:r>
      <w:r w:rsidRPr="007970DB">
        <w:rPr>
          <w:rFonts w:ascii="Arial" w:hAnsi="Arial" w:cs="Arial"/>
        </w:rPr>
        <w:t xml:space="preserve">(w tym zgodnie z opisem przedmiotu </w:t>
      </w:r>
      <w:r w:rsidRPr="007970DB">
        <w:rPr>
          <w:rFonts w:ascii="Arial" w:hAnsi="Arial" w:cs="Arial"/>
        </w:rPr>
        <w:lastRenderedPageBreak/>
        <w:t>zamówienia)</w:t>
      </w:r>
      <w:r w:rsidR="00DD35B6">
        <w:rPr>
          <w:rFonts w:ascii="Arial" w:hAnsi="Arial" w:cs="Arial"/>
        </w:rPr>
        <w:t>, w</w:t>
      </w:r>
      <w:r w:rsidR="00D43D4F" w:rsidRPr="007970DB">
        <w:rPr>
          <w:rFonts w:ascii="Arial" w:hAnsi="Arial" w:cs="Arial"/>
        </w:rPr>
        <w:t> </w:t>
      </w:r>
      <w:r w:rsidR="00875EE6" w:rsidRPr="007970DB">
        <w:rPr>
          <w:rFonts w:ascii="Arial" w:hAnsi="Arial" w:cs="Arial"/>
        </w:rPr>
        <w:t xml:space="preserve">szczególności </w:t>
      </w:r>
      <w:r w:rsidRPr="007970DB">
        <w:rPr>
          <w:rFonts w:ascii="Arial" w:hAnsi="Arial" w:cs="Arial"/>
        </w:rPr>
        <w:t>Wykonawc</w:t>
      </w:r>
      <w:r w:rsidR="00D43D4F" w:rsidRPr="007970DB">
        <w:rPr>
          <w:rFonts w:ascii="Arial" w:hAnsi="Arial" w:cs="Arial"/>
        </w:rPr>
        <w:t>a</w:t>
      </w:r>
      <w:r w:rsidRPr="007970DB">
        <w:rPr>
          <w:rFonts w:ascii="Arial" w:hAnsi="Arial" w:cs="Arial"/>
        </w:rPr>
        <w:t xml:space="preserve"> dysponuj</w:t>
      </w:r>
      <w:r w:rsidR="00D43D4F" w:rsidRPr="007970DB">
        <w:rPr>
          <w:rFonts w:ascii="Arial" w:hAnsi="Arial" w:cs="Arial"/>
        </w:rPr>
        <w:t>e</w:t>
      </w:r>
      <w:r w:rsidR="00BF4B68" w:rsidRPr="007970DB">
        <w:rPr>
          <w:rFonts w:ascii="Arial" w:hAnsi="Arial" w:cs="Arial"/>
        </w:rPr>
        <w:t xml:space="preserve"> </w:t>
      </w:r>
      <w:r w:rsidR="00510F00" w:rsidRPr="007970DB">
        <w:rPr>
          <w:rFonts w:ascii="Arial" w:hAnsi="Arial" w:cs="Arial"/>
        </w:rPr>
        <w:t xml:space="preserve">1 </w:t>
      </w:r>
      <w:r w:rsidR="00130ECB" w:rsidRPr="007970DB">
        <w:rPr>
          <w:rFonts w:ascii="Arial" w:hAnsi="Arial" w:cs="Arial"/>
        </w:rPr>
        <w:t>pętl</w:t>
      </w:r>
      <w:r w:rsidR="00A462ED">
        <w:rPr>
          <w:rFonts w:ascii="Arial" w:hAnsi="Arial" w:cs="Arial"/>
        </w:rPr>
        <w:t>ą</w:t>
      </w:r>
      <w:r w:rsidR="00130ECB" w:rsidRPr="007970DB">
        <w:rPr>
          <w:rFonts w:ascii="Arial" w:hAnsi="Arial" w:cs="Arial"/>
        </w:rPr>
        <w:t xml:space="preserve"> indukcyjn</w:t>
      </w:r>
      <w:r w:rsidR="00A462ED">
        <w:rPr>
          <w:rFonts w:ascii="Arial" w:hAnsi="Arial" w:cs="Arial"/>
        </w:rPr>
        <w:t xml:space="preserve">ą </w:t>
      </w:r>
      <w:r w:rsidR="00BD608F">
        <w:rPr>
          <w:rFonts w:ascii="Arial" w:hAnsi="Arial" w:cs="Arial"/>
        </w:rPr>
        <w:t>stanowiskow</w:t>
      </w:r>
      <w:r w:rsidR="00A462ED">
        <w:rPr>
          <w:rFonts w:ascii="Arial" w:hAnsi="Arial" w:cs="Arial"/>
        </w:rPr>
        <w:t>ą</w:t>
      </w:r>
      <w:r w:rsidR="00510F00" w:rsidRPr="007970DB">
        <w:rPr>
          <w:rFonts w:ascii="Arial" w:hAnsi="Arial" w:cs="Arial"/>
        </w:rPr>
        <w:t xml:space="preserve"> z parametrami technicznymi</w:t>
      </w:r>
      <w:r w:rsidR="002F7090" w:rsidRPr="007970DB">
        <w:rPr>
          <w:rFonts w:ascii="Arial" w:hAnsi="Arial" w:cs="Arial"/>
        </w:rPr>
        <w:t xml:space="preserve"> </w:t>
      </w:r>
      <w:r w:rsidR="00510F00" w:rsidRPr="007970DB">
        <w:rPr>
          <w:rFonts w:ascii="Arial" w:hAnsi="Arial" w:cs="Arial"/>
        </w:rPr>
        <w:t>wskazanych w</w:t>
      </w:r>
      <w:r w:rsidR="00D43D4F" w:rsidRPr="007970DB">
        <w:rPr>
          <w:rFonts w:ascii="Arial" w:hAnsi="Arial" w:cs="Arial"/>
        </w:rPr>
        <w:t> </w:t>
      </w:r>
      <w:r w:rsidR="002F7090" w:rsidRPr="007970DB">
        <w:rPr>
          <w:rFonts w:ascii="Arial" w:hAnsi="Arial" w:cs="Arial"/>
        </w:rPr>
        <w:t>zapytaniu ofertowym.</w:t>
      </w:r>
      <w:r w:rsidRPr="007970DB">
        <w:rPr>
          <w:rFonts w:ascii="Arial" w:hAnsi="Arial" w:cs="Arial"/>
        </w:rPr>
        <w:t xml:space="preserve"> </w:t>
      </w:r>
    </w:p>
    <w:p w14:paraId="4D1C2C65" w14:textId="3FF8DC53" w:rsidR="0062348C" w:rsidRPr="007970DB" w:rsidRDefault="00377BDF" w:rsidP="00FC54EA">
      <w:pPr>
        <w:pStyle w:val="Akapitzlist"/>
        <w:numPr>
          <w:ilvl w:val="0"/>
          <w:numId w:val="15"/>
        </w:numPr>
        <w:spacing w:line="360" w:lineRule="auto"/>
        <w:rPr>
          <w:rFonts w:ascii="Arial" w:hAnsi="Arial" w:cs="Arial"/>
          <w:lang w:eastAsia="pl-PL"/>
        </w:rPr>
      </w:pPr>
      <w:r w:rsidRPr="007970DB">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0062348C" w:rsidRPr="007970DB">
        <w:rPr>
          <w:rFonts w:ascii="Arial" w:hAnsi="Arial" w:cs="Arial"/>
        </w:rPr>
        <w:t xml:space="preserve">Wykonawca zobowiązany jest wykazać na etapie składnia ofert (np. w formie referencji, kopii umowy, faktur), że </w:t>
      </w:r>
      <w:r w:rsidR="00BF4B68" w:rsidRPr="007970DB">
        <w:rPr>
          <w:rFonts w:ascii="Arial" w:hAnsi="Arial" w:cs="Arial"/>
        </w:rPr>
        <w:t>w okresie ostatnich trzech lat przed upływem terminu składania ofert (a jeżeli okres prowadzenia działalności jest krótszy, to w tym okresie) wykon</w:t>
      </w:r>
      <w:r w:rsidR="0062348C" w:rsidRPr="007970DB">
        <w:rPr>
          <w:rFonts w:ascii="Arial" w:hAnsi="Arial" w:cs="Arial"/>
        </w:rPr>
        <w:t>ał</w:t>
      </w:r>
      <w:r w:rsidR="00BF4B68" w:rsidRPr="007970DB">
        <w:rPr>
          <w:rFonts w:ascii="Arial" w:hAnsi="Arial" w:cs="Arial"/>
        </w:rPr>
        <w:t xml:space="preserve"> </w:t>
      </w:r>
      <w:r w:rsidR="0062348C" w:rsidRPr="007970DB">
        <w:rPr>
          <w:rFonts w:ascii="Arial" w:hAnsi="Arial" w:cs="Arial"/>
        </w:rPr>
        <w:t xml:space="preserve">minimum 2 dostawy z montażem </w:t>
      </w:r>
      <w:r w:rsidR="00BF4B68" w:rsidRPr="007970DB">
        <w:rPr>
          <w:rFonts w:ascii="Arial" w:hAnsi="Arial" w:cs="Arial"/>
        </w:rPr>
        <w:t xml:space="preserve">i kalibracją </w:t>
      </w:r>
      <w:r w:rsidR="00130ECB" w:rsidRPr="007970DB">
        <w:rPr>
          <w:rFonts w:ascii="Arial" w:hAnsi="Arial" w:cs="Arial"/>
        </w:rPr>
        <w:t>stanowiskowych pętli indukcyjnych</w:t>
      </w:r>
      <w:r w:rsidR="0062348C" w:rsidRPr="007970DB">
        <w:rPr>
          <w:rFonts w:ascii="Arial" w:hAnsi="Arial" w:cs="Arial"/>
        </w:rPr>
        <w:t xml:space="preserve"> (rozumiane jako dwie odrębne umowy/zamówienia), o wartości każdej z dostaw nie mniejszej niż 5 tys. zł brutto.</w:t>
      </w:r>
    </w:p>
    <w:p w14:paraId="433A31D4" w14:textId="4D5F5F11" w:rsidR="00377BDF" w:rsidRPr="007970DB" w:rsidRDefault="00AB3175" w:rsidP="00FC54EA">
      <w:pPr>
        <w:pStyle w:val="Akapitzlist"/>
        <w:numPr>
          <w:ilvl w:val="0"/>
          <w:numId w:val="15"/>
        </w:numPr>
        <w:spacing w:line="360" w:lineRule="auto"/>
        <w:rPr>
          <w:rFonts w:ascii="Arial" w:hAnsi="Arial" w:cs="Arial"/>
          <w:lang w:eastAsia="pl-PL"/>
        </w:rPr>
      </w:pPr>
      <w:r w:rsidRPr="007970DB">
        <w:rPr>
          <w:rFonts w:ascii="Arial" w:hAnsi="Arial" w:cs="Arial"/>
        </w:rPr>
        <w:t xml:space="preserve">Wykonawca dołączy do oferty </w:t>
      </w:r>
      <w:r w:rsidR="00BF4B68" w:rsidRPr="007970DB">
        <w:rPr>
          <w:rFonts w:ascii="Arial" w:hAnsi="Arial" w:cs="Arial"/>
        </w:rPr>
        <w:t>k</w:t>
      </w:r>
      <w:r w:rsidRPr="007970DB">
        <w:rPr>
          <w:rFonts w:ascii="Arial" w:hAnsi="Arial" w:cs="Arial"/>
        </w:rPr>
        <w:t>arty katalogowe</w:t>
      </w:r>
      <w:r w:rsidR="00130ECB" w:rsidRPr="007970DB">
        <w:rPr>
          <w:rFonts w:ascii="Arial" w:hAnsi="Arial" w:cs="Arial"/>
        </w:rPr>
        <w:t xml:space="preserve"> produktu</w:t>
      </w:r>
      <w:r w:rsidRPr="007970DB">
        <w:rPr>
          <w:rFonts w:ascii="Arial" w:hAnsi="Arial" w:cs="Arial"/>
        </w:rPr>
        <w:t>, karty charakterystyki technicznej lub inne równoważne dokumenty potwierdzające zgodność produktu z treścią zapytania ofertowego.</w:t>
      </w:r>
    </w:p>
    <w:p w14:paraId="2F1D5890" w14:textId="2C269FFB" w:rsidR="007F3C47" w:rsidRPr="007970DB" w:rsidRDefault="00E91203" w:rsidP="00FC54EA">
      <w:pPr>
        <w:pStyle w:val="Akapitzlist"/>
        <w:numPr>
          <w:ilvl w:val="0"/>
          <w:numId w:val="15"/>
        </w:numPr>
        <w:spacing w:line="360" w:lineRule="auto"/>
        <w:rPr>
          <w:rFonts w:ascii="Arial" w:hAnsi="Arial" w:cs="Arial"/>
          <w:lang w:eastAsia="pl-PL"/>
        </w:rPr>
      </w:pPr>
      <w:r w:rsidRPr="007970DB">
        <w:rPr>
          <w:rFonts w:ascii="Arial" w:hAnsi="Arial" w:cs="Arial"/>
        </w:rPr>
        <w:t>Wykonawc</w:t>
      </w:r>
      <w:r w:rsidR="00D43D4F" w:rsidRPr="007970DB">
        <w:rPr>
          <w:rFonts w:ascii="Arial" w:hAnsi="Arial" w:cs="Arial"/>
        </w:rPr>
        <w:t>a</w:t>
      </w:r>
      <w:r w:rsidRPr="007970DB">
        <w:rPr>
          <w:rFonts w:ascii="Arial" w:hAnsi="Arial" w:cs="Arial"/>
        </w:rPr>
        <w:t xml:space="preserve"> zrealizuj</w:t>
      </w:r>
      <w:r w:rsidR="00D43D4F" w:rsidRPr="007970DB">
        <w:rPr>
          <w:rFonts w:ascii="Arial" w:hAnsi="Arial" w:cs="Arial"/>
        </w:rPr>
        <w:t>e</w:t>
      </w:r>
      <w:r w:rsidRPr="007970DB">
        <w:rPr>
          <w:rFonts w:ascii="Arial" w:hAnsi="Arial" w:cs="Arial"/>
        </w:rPr>
        <w:t xml:space="preserve"> </w:t>
      </w:r>
      <w:r w:rsidR="00AB3175" w:rsidRPr="007970DB">
        <w:rPr>
          <w:rFonts w:ascii="Arial" w:hAnsi="Arial" w:cs="Arial"/>
        </w:rPr>
        <w:t>dostawę i montaż</w:t>
      </w:r>
      <w:r w:rsidRPr="007970DB">
        <w:rPr>
          <w:rFonts w:ascii="Arial" w:hAnsi="Arial" w:cs="Arial"/>
        </w:rPr>
        <w:t xml:space="preserve"> </w:t>
      </w:r>
      <w:r w:rsidR="00875EE6" w:rsidRPr="007970DB">
        <w:rPr>
          <w:rFonts w:ascii="Arial" w:hAnsi="Arial" w:cs="Arial"/>
        </w:rPr>
        <w:t>na terenie</w:t>
      </w:r>
      <w:r w:rsidR="00203DEF" w:rsidRPr="007970DB">
        <w:rPr>
          <w:rFonts w:ascii="Arial" w:hAnsi="Arial" w:cs="Arial"/>
        </w:rPr>
        <w:t xml:space="preserve"> </w:t>
      </w:r>
      <w:r w:rsidR="00A76015">
        <w:rPr>
          <w:rFonts w:ascii="Arial" w:hAnsi="Arial" w:cs="Arial"/>
        </w:rPr>
        <w:t>jednego samorządu</w:t>
      </w:r>
      <w:r w:rsidR="00203DEF" w:rsidRPr="007970DB">
        <w:rPr>
          <w:rFonts w:ascii="Arial" w:hAnsi="Arial" w:cs="Arial"/>
        </w:rPr>
        <w:t>.</w:t>
      </w:r>
      <w:r w:rsidRPr="007970DB">
        <w:rPr>
          <w:rFonts w:ascii="Arial" w:hAnsi="Arial" w:cs="Arial"/>
        </w:rPr>
        <w:t xml:space="preserve"> </w:t>
      </w:r>
    </w:p>
    <w:p w14:paraId="2A64645C" w14:textId="42ECEECA" w:rsidR="008B45E5" w:rsidRPr="007970DB" w:rsidRDefault="00A462ED" w:rsidP="00DA5857">
      <w:pPr>
        <w:pStyle w:val="Akapitzlist"/>
        <w:numPr>
          <w:ilvl w:val="0"/>
          <w:numId w:val="15"/>
        </w:numPr>
        <w:spacing w:after="240" w:line="360" w:lineRule="auto"/>
        <w:rPr>
          <w:rFonts w:ascii="Arial" w:hAnsi="Arial" w:cs="Arial"/>
          <w:lang w:eastAsia="pl-PL"/>
        </w:rPr>
      </w:pPr>
      <w:r>
        <w:rPr>
          <w:rFonts w:ascii="Arial" w:hAnsi="Arial" w:cs="Arial"/>
        </w:rPr>
        <w:t>Pętla indukcyjna</w:t>
      </w:r>
      <w:r w:rsidR="00E148A3" w:rsidRPr="007970DB">
        <w:rPr>
          <w:rFonts w:ascii="Arial" w:hAnsi="Arial" w:cs="Arial"/>
        </w:rPr>
        <w:t xml:space="preserve"> </w:t>
      </w:r>
      <w:r w:rsidR="008B45E5" w:rsidRPr="007970DB">
        <w:rPr>
          <w:rFonts w:ascii="Arial" w:hAnsi="Arial" w:cs="Arial"/>
        </w:rPr>
        <w:t>musi posiadać in</w:t>
      </w:r>
      <w:r w:rsidR="00AF4D04" w:rsidRPr="007970DB">
        <w:rPr>
          <w:rFonts w:ascii="Arial" w:hAnsi="Arial" w:cs="Arial"/>
        </w:rPr>
        <w:t>dywidualny numer seryjny, który zostanie wykazany na</w:t>
      </w:r>
      <w:r w:rsidR="008B45E5" w:rsidRPr="007970DB">
        <w:rPr>
          <w:rFonts w:ascii="Arial" w:hAnsi="Arial" w:cs="Arial"/>
        </w:rPr>
        <w:t xml:space="preserve"> etapie podpisywania umowy.</w:t>
      </w:r>
    </w:p>
    <w:p w14:paraId="6CB22963" w14:textId="3B3BF939"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Osoby zdolne do wykonania zamówienia:</w:t>
      </w:r>
    </w:p>
    <w:p w14:paraId="46878952" w14:textId="1EB66D91" w:rsidR="00B02FC8" w:rsidRPr="007970DB" w:rsidRDefault="00D43D4F" w:rsidP="00FC54EA">
      <w:pPr>
        <w:pStyle w:val="Akapitzlist"/>
        <w:numPr>
          <w:ilvl w:val="0"/>
          <w:numId w:val="8"/>
        </w:numPr>
        <w:spacing w:line="360" w:lineRule="auto"/>
        <w:rPr>
          <w:rFonts w:ascii="Arial" w:hAnsi="Arial" w:cs="Arial"/>
          <w:lang w:eastAsia="pl-PL"/>
        </w:rPr>
      </w:pPr>
      <w:r w:rsidRPr="007970DB">
        <w:rPr>
          <w:rFonts w:ascii="Arial" w:hAnsi="Arial" w:cs="Arial"/>
          <w:lang w:eastAsia="pl-PL"/>
        </w:rPr>
        <w:t>Wykonawc</w:t>
      </w:r>
      <w:r w:rsidR="00B02FC8" w:rsidRPr="007970DB">
        <w:rPr>
          <w:rFonts w:ascii="Arial" w:hAnsi="Arial" w:cs="Arial"/>
          <w:lang w:eastAsia="pl-PL"/>
        </w:rPr>
        <w:t>a</w:t>
      </w:r>
      <w:r w:rsidRPr="007970DB">
        <w:rPr>
          <w:rFonts w:ascii="Arial" w:hAnsi="Arial" w:cs="Arial"/>
          <w:lang w:eastAsia="pl-PL"/>
        </w:rPr>
        <w:t xml:space="preserve"> dysponuj</w:t>
      </w:r>
      <w:r w:rsidR="00B02FC8" w:rsidRPr="007970DB">
        <w:rPr>
          <w:rFonts w:ascii="Arial" w:hAnsi="Arial" w:cs="Arial"/>
          <w:lang w:eastAsia="pl-PL"/>
        </w:rPr>
        <w:t>e</w:t>
      </w:r>
      <w:r w:rsidRPr="007970DB">
        <w:rPr>
          <w:rFonts w:ascii="Arial" w:hAnsi="Arial" w:cs="Arial"/>
          <w:lang w:eastAsia="pl-PL"/>
        </w:rPr>
        <w:t xml:space="preserve"> osobami zdolnymi do </w:t>
      </w:r>
      <w:r w:rsidR="00E677FB" w:rsidRPr="007970DB">
        <w:rPr>
          <w:rFonts w:ascii="Arial" w:hAnsi="Arial" w:cs="Arial"/>
          <w:lang w:eastAsia="pl-PL"/>
        </w:rPr>
        <w:t xml:space="preserve">należytego </w:t>
      </w:r>
      <w:r w:rsidRPr="007970DB">
        <w:rPr>
          <w:rFonts w:ascii="Arial" w:hAnsi="Arial" w:cs="Arial"/>
          <w:lang w:eastAsia="pl-PL"/>
        </w:rPr>
        <w:t>wykonania zamówienia.</w:t>
      </w:r>
      <w:r w:rsidR="00B02FC8" w:rsidRPr="007970DB">
        <w:rPr>
          <w:rFonts w:ascii="Arial" w:hAnsi="Arial" w:cs="Arial"/>
          <w:lang w:eastAsia="pl-PL"/>
        </w:rPr>
        <w:t xml:space="preserve"> </w:t>
      </w:r>
    </w:p>
    <w:p w14:paraId="0C535691" w14:textId="74FC40B4" w:rsidR="00B02FC8" w:rsidRPr="007970DB" w:rsidRDefault="00B02FC8" w:rsidP="00FC54EA">
      <w:pPr>
        <w:pStyle w:val="Akapitzlist"/>
        <w:numPr>
          <w:ilvl w:val="0"/>
          <w:numId w:val="8"/>
        </w:numPr>
        <w:spacing w:line="360" w:lineRule="auto"/>
        <w:rPr>
          <w:rFonts w:ascii="Arial" w:hAnsi="Arial" w:cs="Arial"/>
          <w:lang w:eastAsia="pl-PL"/>
        </w:rPr>
      </w:pPr>
      <w:r w:rsidRPr="007970DB">
        <w:rPr>
          <w:rFonts w:ascii="Arial" w:hAnsi="Arial" w:cs="Arial"/>
          <w:lang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7970DB" w:rsidRDefault="00B02FC8" w:rsidP="00FC54EA">
      <w:pPr>
        <w:pStyle w:val="Akapitzlist"/>
        <w:numPr>
          <w:ilvl w:val="0"/>
          <w:numId w:val="9"/>
        </w:numPr>
        <w:spacing w:line="360" w:lineRule="auto"/>
        <w:rPr>
          <w:rFonts w:ascii="Arial" w:hAnsi="Arial" w:cs="Arial"/>
          <w:lang w:eastAsia="pl-PL"/>
        </w:rPr>
      </w:pPr>
      <w:r w:rsidRPr="007970DB">
        <w:rPr>
          <w:rFonts w:ascii="Arial" w:hAnsi="Arial" w:cs="Arial"/>
          <w:lang w:eastAsia="pl-PL"/>
        </w:rPr>
        <w:t xml:space="preserve">uczestniczeniu w spółce jako wspólnik spółki cywilnej lub spółki osobowej, </w:t>
      </w:r>
    </w:p>
    <w:p w14:paraId="73D7832D" w14:textId="6B7D3645" w:rsidR="00B02FC8" w:rsidRPr="007970DB" w:rsidRDefault="00B02FC8" w:rsidP="00FC54EA">
      <w:pPr>
        <w:pStyle w:val="Akapitzlist"/>
        <w:numPr>
          <w:ilvl w:val="0"/>
          <w:numId w:val="9"/>
        </w:numPr>
        <w:spacing w:line="360" w:lineRule="auto"/>
        <w:rPr>
          <w:rFonts w:ascii="Arial" w:hAnsi="Arial" w:cs="Arial"/>
          <w:lang w:eastAsia="pl-PL"/>
        </w:rPr>
      </w:pPr>
      <w:r w:rsidRPr="007970DB">
        <w:rPr>
          <w:rFonts w:ascii="Arial" w:hAnsi="Arial" w:cs="Arial"/>
          <w:lang w:eastAsia="pl-PL"/>
        </w:rPr>
        <w:t xml:space="preserve">posiadaniu co najmniej 10% udziałów lub akcji, </w:t>
      </w:r>
    </w:p>
    <w:p w14:paraId="2DD05D58" w14:textId="0C4B230B" w:rsidR="00B02FC8" w:rsidRPr="007970DB" w:rsidRDefault="00B02FC8" w:rsidP="00FC54EA">
      <w:pPr>
        <w:pStyle w:val="Akapitzlist"/>
        <w:numPr>
          <w:ilvl w:val="0"/>
          <w:numId w:val="9"/>
        </w:numPr>
        <w:spacing w:line="360" w:lineRule="auto"/>
        <w:rPr>
          <w:rFonts w:ascii="Arial" w:hAnsi="Arial" w:cs="Arial"/>
          <w:lang w:eastAsia="pl-PL"/>
        </w:rPr>
      </w:pPr>
      <w:r w:rsidRPr="007970DB">
        <w:rPr>
          <w:rFonts w:ascii="Arial" w:hAnsi="Arial" w:cs="Arial"/>
          <w:lang w:eastAsia="pl-PL"/>
        </w:rPr>
        <w:t xml:space="preserve">pełnieniu funkcji członka organu nadzorczego lub zarządzającego, prokurenta, pełnomocnika, </w:t>
      </w:r>
    </w:p>
    <w:p w14:paraId="2D99C685" w14:textId="035497E8" w:rsidR="00B02FC8" w:rsidRPr="007970DB" w:rsidRDefault="00B02FC8" w:rsidP="00FC54EA">
      <w:pPr>
        <w:pStyle w:val="Akapitzlist"/>
        <w:numPr>
          <w:ilvl w:val="0"/>
          <w:numId w:val="9"/>
        </w:numPr>
        <w:spacing w:line="360" w:lineRule="auto"/>
        <w:ind w:left="714" w:hanging="357"/>
        <w:rPr>
          <w:rFonts w:ascii="Arial" w:hAnsi="Arial" w:cs="Arial"/>
          <w:lang w:eastAsia="pl-PL"/>
        </w:rPr>
      </w:pPr>
      <w:r w:rsidRPr="007970DB">
        <w:rPr>
          <w:rFonts w:ascii="Arial" w:hAnsi="Arial" w:cs="Arial"/>
          <w:lang w:eastAsia="pl-PL"/>
        </w:rPr>
        <w:t xml:space="preserve">pozostawaniu w związku małżeńskim, w stosunku pokrewieństwa lub powinowactwa w linii prostej, pokrewieństwa drugiego stopnia lub </w:t>
      </w:r>
      <w:r w:rsidRPr="007970DB">
        <w:rPr>
          <w:rFonts w:ascii="Arial" w:hAnsi="Arial" w:cs="Arial"/>
          <w:lang w:eastAsia="pl-PL"/>
        </w:rPr>
        <w:lastRenderedPageBreak/>
        <w:t xml:space="preserve">powinowactwa drugiego stopnia w linii bocznej lub w stosunku przysposobienia, opieki lub kurateli. </w:t>
      </w:r>
    </w:p>
    <w:p w14:paraId="1EEC079D" w14:textId="2B29F672" w:rsidR="00E46ADE" w:rsidRPr="007970DB" w:rsidRDefault="00E46ADE" w:rsidP="00DA5857">
      <w:pPr>
        <w:pStyle w:val="Akapitzlist"/>
        <w:numPr>
          <w:ilvl w:val="0"/>
          <w:numId w:val="8"/>
        </w:numPr>
        <w:spacing w:after="240" w:line="360" w:lineRule="auto"/>
        <w:rPr>
          <w:rFonts w:ascii="Arial" w:hAnsi="Arial" w:cs="Arial"/>
          <w:lang w:eastAsia="pl-PL"/>
        </w:rPr>
      </w:pPr>
      <w:r w:rsidRPr="007970DB">
        <w:rPr>
          <w:rFonts w:ascii="Arial" w:hAnsi="Arial" w:cs="Arial"/>
          <w:lang w:eastAsia="pl-PL"/>
        </w:rPr>
        <w:t xml:space="preserve">W celu potwierdzenia spełnienia przez Wykonawcę wskazanych wyżej warunków Zamawiający wymaga złożenia oświadczeń zawartych w treści Formularza ofertowego, stanowiącego Załącznik nr 1 do niniejszego Zapytania ofertowego. </w:t>
      </w:r>
    </w:p>
    <w:p w14:paraId="70FA1A7B" w14:textId="3EE0DD48"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Sytuacja ekonomiczna i finansowa:</w:t>
      </w:r>
    </w:p>
    <w:p w14:paraId="5395EFD7" w14:textId="46491507" w:rsidR="007F3C47" w:rsidRPr="007970DB" w:rsidRDefault="00B02FC8" w:rsidP="00FC54EA">
      <w:pPr>
        <w:pStyle w:val="Akapitzlist"/>
        <w:numPr>
          <w:ilvl w:val="0"/>
          <w:numId w:val="16"/>
        </w:numPr>
        <w:spacing w:line="360" w:lineRule="auto"/>
        <w:rPr>
          <w:rFonts w:ascii="Arial" w:hAnsi="Arial" w:cs="Arial"/>
          <w:lang w:eastAsia="pl-PL"/>
        </w:rPr>
      </w:pPr>
      <w:r w:rsidRPr="007970DB">
        <w:rPr>
          <w:rFonts w:ascii="Arial" w:eastAsia="Times New Roman" w:hAnsi="Arial" w:cs="Arial"/>
          <w:lang w:eastAsia="pl-PL"/>
        </w:rPr>
        <w:t>Wykonawca znajduje się w sytuacji ekonomicznej i finansowej zapewniającej wykonani</w:t>
      </w:r>
      <w:r w:rsidR="00A768F2" w:rsidRPr="007970DB">
        <w:rPr>
          <w:rFonts w:ascii="Arial" w:eastAsia="Times New Roman" w:hAnsi="Arial" w:cs="Arial"/>
          <w:lang w:eastAsia="pl-PL"/>
        </w:rPr>
        <w:t>e</w:t>
      </w:r>
      <w:r w:rsidRPr="007970DB">
        <w:rPr>
          <w:rFonts w:ascii="Arial" w:eastAsia="Times New Roman" w:hAnsi="Arial" w:cs="Arial"/>
          <w:lang w:eastAsia="pl-PL"/>
        </w:rPr>
        <w:t xml:space="preserve"> zamówienia.</w:t>
      </w:r>
    </w:p>
    <w:p w14:paraId="7CB888A7" w14:textId="76804A1F" w:rsidR="00E46ADE" w:rsidRPr="007970DB" w:rsidRDefault="00E46ADE" w:rsidP="00FC54EA">
      <w:pPr>
        <w:pStyle w:val="Akapitzlist"/>
        <w:numPr>
          <w:ilvl w:val="0"/>
          <w:numId w:val="16"/>
        </w:numPr>
        <w:spacing w:line="360" w:lineRule="auto"/>
        <w:rPr>
          <w:rFonts w:ascii="Arial" w:hAnsi="Arial" w:cs="Arial"/>
          <w:lang w:eastAsia="pl-PL"/>
        </w:rPr>
      </w:pPr>
      <w:r w:rsidRPr="007970DB">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Lista wymaganych dokumentów/oświadczeń:</w:t>
      </w:r>
    </w:p>
    <w:p w14:paraId="52D3B537" w14:textId="77777777" w:rsidR="00C514A5" w:rsidRPr="007970DB" w:rsidRDefault="00C514A5" w:rsidP="00C514A5">
      <w:pPr>
        <w:pStyle w:val="Akapitzlist"/>
        <w:spacing w:line="360" w:lineRule="auto"/>
        <w:ind w:left="360"/>
        <w:rPr>
          <w:rFonts w:ascii="Arial" w:hAnsi="Arial" w:cs="Arial"/>
          <w:b/>
          <w:lang w:eastAsia="pl-PL"/>
        </w:rPr>
      </w:pPr>
      <w:r w:rsidRPr="007970DB">
        <w:rPr>
          <w:rFonts w:ascii="Arial" w:hAnsi="Arial" w:cs="Arial"/>
          <w:b/>
          <w:lang w:eastAsia="pl-PL"/>
        </w:rPr>
        <w:t>Informacje dotyczące sposobu przygotowania oferty</w:t>
      </w:r>
    </w:p>
    <w:p w14:paraId="1EDBE389" w14:textId="147A98F4"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Prawidłowo przygotowana oferta musi być sporządzona według wzoru Formularz</w:t>
      </w:r>
      <w:r w:rsidR="00376724" w:rsidRPr="007970DB">
        <w:rPr>
          <w:rFonts w:ascii="Arial" w:hAnsi="Arial" w:cs="Arial"/>
          <w:lang w:eastAsia="pl-PL"/>
        </w:rPr>
        <w:t>a</w:t>
      </w:r>
      <w:r w:rsidRPr="007970DB">
        <w:rPr>
          <w:rFonts w:ascii="Arial" w:hAnsi="Arial" w:cs="Arial"/>
          <w:lang w:eastAsia="pl-PL"/>
        </w:rPr>
        <w:t xml:space="preserve"> oferty (zał. nr 1) i podpisana przez osobę upoważnioną/osoby upoważnione do reprezentowania Wykonawcy.</w:t>
      </w:r>
    </w:p>
    <w:p w14:paraId="68808B40" w14:textId="422F5483" w:rsidR="00203DEF" w:rsidRPr="007970DB" w:rsidRDefault="00203DEF"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 xml:space="preserve">Wykonawca zobowiązany jest wykazać na etapie składnia ofert (np. w formie referencji, kopii umowy, faktur), że </w:t>
      </w:r>
      <w:r w:rsidR="00713E8E" w:rsidRPr="007970DB">
        <w:rPr>
          <w:rFonts w:ascii="Arial" w:hAnsi="Arial" w:cs="Arial"/>
        </w:rPr>
        <w:t>w okresie ostatnich trzech lat przed upływem terminu składania ofert (a jeżeli okres prowadzenia działalności jest krótszy, to w tym okresie) wykonał minimum 2 dostawy z montażem i kalibracją stanowiskowych pętli indukcyjnych (rozumiane jako dwie odrębne umowy/zamówienia), o wartości każdej z dostaw nie mniejszej niż 5 tys. zł brutto.</w:t>
      </w:r>
    </w:p>
    <w:p w14:paraId="52E00C7A" w14:textId="0F4E73C8" w:rsidR="00203DEF" w:rsidRPr="007970DB" w:rsidRDefault="00203DEF"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 xml:space="preserve">Karty </w:t>
      </w:r>
      <w:r w:rsidR="00CB585C" w:rsidRPr="007970DB">
        <w:rPr>
          <w:rFonts w:ascii="Arial" w:hAnsi="Arial" w:cs="Arial"/>
          <w:lang w:eastAsia="pl-PL"/>
        </w:rPr>
        <w:t>produktu (</w:t>
      </w:r>
      <w:r w:rsidRPr="007970DB">
        <w:rPr>
          <w:rFonts w:ascii="Arial" w:hAnsi="Arial" w:cs="Arial"/>
          <w:lang w:eastAsia="pl-PL"/>
        </w:rPr>
        <w:t>katalogowe, karty charakterystyki technicznej</w:t>
      </w:r>
      <w:r w:rsidR="00CB585C" w:rsidRPr="007970DB">
        <w:rPr>
          <w:rFonts w:ascii="Arial" w:hAnsi="Arial" w:cs="Arial"/>
          <w:lang w:eastAsia="pl-PL"/>
        </w:rPr>
        <w:t>)</w:t>
      </w:r>
      <w:r w:rsidRPr="007970DB">
        <w:rPr>
          <w:rFonts w:ascii="Arial" w:hAnsi="Arial" w:cs="Arial"/>
          <w:lang w:eastAsia="pl-PL"/>
        </w:rPr>
        <w:t xml:space="preserve"> lub inne równoważne dokumenty potwierdzające zgodność produktu z treścią zapytania ofertowego.</w:t>
      </w:r>
    </w:p>
    <w:p w14:paraId="74B4CF77"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14:paraId="5787FA1F"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lastRenderedPageBreak/>
        <w:t>W przypadku składania oferty na podstawie pełnomocnictwa, należy jego kopię dołączyć do oferty jako załącznik.</w:t>
      </w:r>
    </w:p>
    <w:p w14:paraId="169354B3"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Wykonawca może dołączyć do oferty dodatkowe załączniki wedle własnego uznania.</w:t>
      </w:r>
    </w:p>
    <w:p w14:paraId="2D251DE9"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Wykonawca może złożyć tylko jedną ofertę. Należy zwrócić uwagę na kompletność i poprawność złożenia oraz podpisania załączników.</w:t>
      </w:r>
    </w:p>
    <w:p w14:paraId="03F9470B" w14:textId="0F531F7A"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Oferta musi być sporządzona w języku polskim, każda poprawka w ofercie musi być parafowana przez Wykonawcę, nie dop</w:t>
      </w:r>
      <w:r w:rsidR="0034553D" w:rsidRPr="007970DB">
        <w:rPr>
          <w:rFonts w:ascii="Arial" w:hAnsi="Arial" w:cs="Arial"/>
          <w:lang w:eastAsia="pl-PL"/>
        </w:rPr>
        <w:t>uszcza się stosowania korektora.</w:t>
      </w:r>
    </w:p>
    <w:p w14:paraId="0D272AD8"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Zaleca się, aby wszystkie zapisane strony oferty zostały kolejno ponumerowane.</w:t>
      </w:r>
    </w:p>
    <w:p w14:paraId="7F08C0CD" w14:textId="5D9E2BC4" w:rsidR="00C514A5" w:rsidRPr="007970DB" w:rsidRDefault="00C514A5"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 xml:space="preserve">Kompletna oferta musi zawierać: </w:t>
      </w:r>
    </w:p>
    <w:p w14:paraId="71918F02" w14:textId="66CDC556" w:rsidR="00C514A5" w:rsidRPr="007970DB" w:rsidRDefault="00C514A5" w:rsidP="00FC54EA">
      <w:pPr>
        <w:pStyle w:val="Akapitzlist"/>
        <w:numPr>
          <w:ilvl w:val="0"/>
          <w:numId w:val="12"/>
        </w:numPr>
        <w:spacing w:line="360" w:lineRule="auto"/>
        <w:rPr>
          <w:rFonts w:ascii="Arial" w:hAnsi="Arial" w:cs="Arial"/>
          <w:lang w:eastAsia="pl-PL"/>
        </w:rPr>
      </w:pPr>
      <w:r w:rsidRPr="007970DB">
        <w:rPr>
          <w:rFonts w:ascii="Arial" w:hAnsi="Arial" w:cs="Arial"/>
          <w:lang w:eastAsia="pl-PL"/>
        </w:rPr>
        <w:t>Formularz oferty (stanowiący zał. nr 1 do zapytania ofertowego),</w:t>
      </w:r>
    </w:p>
    <w:p w14:paraId="4901CC42" w14:textId="094ECBD8" w:rsidR="00203DEF" w:rsidRPr="007970DB" w:rsidRDefault="00203DEF" w:rsidP="00FC54EA">
      <w:pPr>
        <w:pStyle w:val="Akapitzlist"/>
        <w:numPr>
          <w:ilvl w:val="0"/>
          <w:numId w:val="12"/>
        </w:numPr>
        <w:spacing w:line="360" w:lineRule="auto"/>
        <w:rPr>
          <w:rFonts w:ascii="Arial" w:hAnsi="Arial" w:cs="Arial"/>
          <w:lang w:eastAsia="pl-PL"/>
        </w:rPr>
      </w:pPr>
      <w:r w:rsidRPr="007970DB">
        <w:rPr>
          <w:rFonts w:ascii="Arial" w:hAnsi="Arial" w:cs="Arial"/>
          <w:lang w:eastAsia="pl-PL"/>
        </w:rPr>
        <w:t>Karty katalogowe, karty charakterystyki technicznej lub inne równoważne dokumenty potwierdzające zgodność produktu z treścią zapytania ofertowego.</w:t>
      </w:r>
    </w:p>
    <w:p w14:paraId="2EEEDECF" w14:textId="1FB8EE93" w:rsidR="00203DEF" w:rsidRPr="007970DB" w:rsidRDefault="00203DEF" w:rsidP="00FC54EA">
      <w:pPr>
        <w:pStyle w:val="Akapitzlist"/>
        <w:numPr>
          <w:ilvl w:val="0"/>
          <w:numId w:val="12"/>
        </w:numPr>
        <w:spacing w:line="360" w:lineRule="auto"/>
        <w:ind w:left="1077" w:hanging="357"/>
        <w:rPr>
          <w:rFonts w:ascii="Arial" w:hAnsi="Arial" w:cs="Arial"/>
          <w:lang w:eastAsia="pl-PL"/>
        </w:rPr>
      </w:pPr>
      <w:r w:rsidRPr="007970DB">
        <w:rPr>
          <w:rFonts w:ascii="Arial" w:hAnsi="Arial" w:cs="Arial"/>
          <w:lang w:eastAsia="pl-PL"/>
        </w:rPr>
        <w:t>Dokument potwierdzające</w:t>
      </w:r>
      <w:r w:rsidR="0099595E" w:rsidRPr="007970DB">
        <w:rPr>
          <w:rFonts w:ascii="Arial" w:hAnsi="Arial" w:cs="Arial"/>
          <w:lang w:eastAsia="pl-PL"/>
        </w:rPr>
        <w:t>, że Wykonawca</w:t>
      </w:r>
      <w:r w:rsidRPr="007970DB">
        <w:rPr>
          <w:rFonts w:ascii="Arial" w:hAnsi="Arial" w:cs="Arial"/>
          <w:lang w:eastAsia="pl-PL"/>
        </w:rPr>
        <w:t xml:space="preserve"> wykonał minimum 2 dostawy z montażem </w:t>
      </w:r>
      <w:r w:rsidR="00F52942" w:rsidRPr="007970DB">
        <w:rPr>
          <w:rFonts w:ascii="Arial" w:hAnsi="Arial" w:cs="Arial"/>
          <w:lang w:eastAsia="pl-PL"/>
        </w:rPr>
        <w:t>zestawów pętli indukcyjnych</w:t>
      </w:r>
      <w:r w:rsidRPr="007970DB">
        <w:rPr>
          <w:rFonts w:ascii="Arial" w:hAnsi="Arial" w:cs="Arial"/>
          <w:lang w:eastAsia="pl-PL"/>
        </w:rPr>
        <w:t xml:space="preserve"> (rozumiane jako dwie odrębne umowy/zamówienia), o wartości każdej z dostaw nie mniejszej niż 5 tys. zł brutto.</w:t>
      </w:r>
    </w:p>
    <w:p w14:paraId="6E0518F7" w14:textId="05849806" w:rsidR="00203DEF" w:rsidRPr="007970DB" w:rsidRDefault="0063245F" w:rsidP="00FC54EA">
      <w:pPr>
        <w:pStyle w:val="Akapitzlist"/>
        <w:numPr>
          <w:ilvl w:val="0"/>
          <w:numId w:val="12"/>
        </w:numPr>
        <w:spacing w:line="360" w:lineRule="auto"/>
        <w:rPr>
          <w:rFonts w:ascii="Arial" w:hAnsi="Arial" w:cs="Arial"/>
          <w:lang w:eastAsia="pl-PL"/>
        </w:rPr>
      </w:pPr>
      <w:r w:rsidRPr="007970DB">
        <w:rPr>
          <w:rFonts w:ascii="Arial" w:hAnsi="Arial" w:cs="Arial"/>
          <w:lang w:eastAsia="pl-PL"/>
        </w:rPr>
        <w:t>Obowiązek informacyjny RODO (stanowiący zał. nr 2 do zapytania ofertowego).</w:t>
      </w:r>
    </w:p>
    <w:p w14:paraId="3D0756EA" w14:textId="28CA2549" w:rsidR="00C514A5" w:rsidRPr="007970DB" w:rsidRDefault="0063245F" w:rsidP="00FC54EA">
      <w:pPr>
        <w:pStyle w:val="Akapitzlist"/>
        <w:numPr>
          <w:ilvl w:val="0"/>
          <w:numId w:val="12"/>
        </w:numPr>
        <w:spacing w:line="360" w:lineRule="auto"/>
        <w:rPr>
          <w:rFonts w:ascii="Arial" w:hAnsi="Arial" w:cs="Arial"/>
          <w:lang w:eastAsia="pl-PL"/>
        </w:rPr>
      </w:pPr>
      <w:r w:rsidRPr="007970DB">
        <w:rPr>
          <w:rFonts w:ascii="Arial" w:hAnsi="Arial" w:cs="Arial"/>
          <w:lang w:eastAsia="pl-PL"/>
        </w:rPr>
        <w:t>Pełnomocnictwo – w przypadku składania oferty na podstawie pełnomocnictwa.</w:t>
      </w:r>
    </w:p>
    <w:p w14:paraId="59DC6836" w14:textId="2B4328A9" w:rsidR="00DA0E70" w:rsidRPr="007970DB" w:rsidRDefault="00DA2D33"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t xml:space="preserve"> Wszelkie koszty związane z przygotowaniem i złożeniem oferty ponosi Wykonawca.</w:t>
      </w:r>
    </w:p>
    <w:p w14:paraId="0E67BB99" w14:textId="2DDAB28B" w:rsidR="00B27E3F" w:rsidRPr="007970DB" w:rsidRDefault="00B27E3F" w:rsidP="00FC54EA">
      <w:pPr>
        <w:pStyle w:val="Akapitzlist"/>
        <w:numPr>
          <w:ilvl w:val="0"/>
          <w:numId w:val="11"/>
        </w:numPr>
        <w:spacing w:line="360" w:lineRule="auto"/>
        <w:rPr>
          <w:rFonts w:ascii="Arial" w:hAnsi="Arial" w:cs="Arial"/>
          <w:lang w:eastAsia="pl-PL"/>
        </w:rPr>
      </w:pPr>
      <w:r w:rsidRPr="007970DB">
        <w:rPr>
          <w:rFonts w:ascii="Arial" w:hAnsi="Arial" w:cs="Arial"/>
          <w:lang w:eastAsia="pl-PL"/>
        </w:rPr>
        <w:lastRenderedPageBreak/>
        <w:t xml:space="preserve"> Miejsce złożenia oferty: ofertę należy złożyć drogą e-mailową na adres </w:t>
      </w:r>
      <w:hyperlink r:id="rId11" w:history="1">
        <w:r w:rsidRPr="007970DB">
          <w:rPr>
            <w:rStyle w:val="Hipercze"/>
            <w:rFonts w:ascii="Arial" w:hAnsi="Arial" w:cs="Arial"/>
            <w:color w:val="auto"/>
            <w:lang w:eastAsia="pl-PL"/>
          </w:rPr>
          <w:t>konkurencyjnosc@firr.org.pl</w:t>
        </w:r>
      </w:hyperlink>
      <w:r w:rsidRPr="007970DB">
        <w:rPr>
          <w:rFonts w:ascii="Arial" w:hAnsi="Arial" w:cs="Arial"/>
          <w:lang w:eastAsia="pl-PL"/>
        </w:rPr>
        <w:t xml:space="preserve"> lub przez </w:t>
      </w:r>
      <w:hyperlink r:id="rId12" w:history="1">
        <w:r w:rsidRPr="007970DB">
          <w:rPr>
            <w:rStyle w:val="Hipercze"/>
            <w:rFonts w:ascii="Arial" w:hAnsi="Arial" w:cs="Arial"/>
            <w:color w:val="auto"/>
            <w:lang w:eastAsia="pl-PL"/>
          </w:rPr>
          <w:t>https://bazakonkurencyjnosci.funduszeeuropejskie.gov.pl/</w:t>
        </w:r>
      </w:hyperlink>
      <w:r w:rsidRPr="007970DB">
        <w:rPr>
          <w:rFonts w:ascii="Arial" w:hAnsi="Arial" w:cs="Arial"/>
          <w:lang w:eastAsia="pl-PL"/>
        </w:rPr>
        <w:t xml:space="preserve"> </w:t>
      </w:r>
    </w:p>
    <w:p w14:paraId="4A7B983C" w14:textId="78DF12BA" w:rsidR="00B27E3F" w:rsidRDefault="00B27E3F" w:rsidP="00B27E3F">
      <w:pPr>
        <w:pStyle w:val="Akapitzlist"/>
        <w:spacing w:line="360" w:lineRule="auto"/>
        <w:rPr>
          <w:rFonts w:ascii="Arial" w:hAnsi="Arial" w:cs="Arial"/>
          <w:lang w:eastAsia="pl-PL"/>
        </w:rPr>
      </w:pPr>
      <w:r w:rsidRPr="007970DB">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20DE626F" w14:textId="0E72EF5B" w:rsidR="00C7347E" w:rsidRDefault="00C7347E" w:rsidP="00B27E3F">
      <w:pPr>
        <w:pStyle w:val="Akapitzlist"/>
        <w:spacing w:line="360" w:lineRule="auto"/>
        <w:rPr>
          <w:rFonts w:ascii="Arial" w:hAnsi="Arial" w:cs="Arial"/>
          <w:lang w:eastAsia="pl-PL"/>
        </w:rPr>
      </w:pPr>
    </w:p>
    <w:p w14:paraId="6A551DEB" w14:textId="77777777" w:rsidR="00C7347E" w:rsidRPr="007970DB" w:rsidRDefault="00C7347E" w:rsidP="00B27E3F">
      <w:pPr>
        <w:pStyle w:val="Akapitzlist"/>
        <w:spacing w:line="360" w:lineRule="auto"/>
        <w:rPr>
          <w:rFonts w:ascii="Arial" w:hAnsi="Arial" w:cs="Arial"/>
          <w:lang w:eastAsia="pl-PL"/>
        </w:rPr>
      </w:pPr>
    </w:p>
    <w:p w14:paraId="37C3607C" w14:textId="3394C469" w:rsidR="00177080" w:rsidRPr="007970DB" w:rsidRDefault="007F3C47" w:rsidP="00FC54EA">
      <w:pPr>
        <w:pStyle w:val="Nagwek2"/>
        <w:numPr>
          <w:ilvl w:val="0"/>
          <w:numId w:val="7"/>
        </w:numPr>
        <w:spacing w:line="360"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Dodatkowe warunki udziału:</w:t>
      </w:r>
    </w:p>
    <w:p w14:paraId="18F42389" w14:textId="6D3FBFF1" w:rsidR="00FA3BFB" w:rsidRPr="007970DB" w:rsidRDefault="00177080" w:rsidP="00E65E9E">
      <w:pPr>
        <w:pStyle w:val="Akapitzlist"/>
        <w:spacing w:line="360" w:lineRule="auto"/>
        <w:ind w:left="360"/>
        <w:rPr>
          <w:rFonts w:ascii="Arial" w:hAnsi="Arial" w:cs="Arial"/>
          <w:b/>
          <w:lang w:eastAsia="pl-PL"/>
        </w:rPr>
      </w:pPr>
      <w:r w:rsidRPr="007970DB">
        <w:rPr>
          <w:rFonts w:ascii="Arial" w:hAnsi="Arial" w:cs="Arial"/>
          <w:b/>
          <w:lang w:eastAsia="pl-PL"/>
        </w:rPr>
        <w:t>Informacje dotyczące sposobu wyboru oferty</w:t>
      </w:r>
    </w:p>
    <w:p w14:paraId="4987F0C8" w14:textId="4C4C28CC"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7970DB" w:rsidRDefault="00FA3BFB" w:rsidP="00FC54EA">
      <w:pPr>
        <w:pStyle w:val="Akapitzlist"/>
        <w:numPr>
          <w:ilvl w:val="0"/>
          <w:numId w:val="10"/>
        </w:numPr>
        <w:spacing w:line="360" w:lineRule="auto"/>
        <w:rPr>
          <w:rFonts w:ascii="Arial" w:hAnsi="Arial" w:cs="Arial"/>
        </w:rPr>
      </w:pPr>
      <w:r w:rsidRPr="007970DB">
        <w:rPr>
          <w:rFonts w:ascii="Arial" w:hAnsi="Arial" w:cs="Arial"/>
        </w:rPr>
        <w:t xml:space="preserve">Informację o wyborze najkorzystniejszej oferty Zamawiający zamieści w Bazie Konkurencyjności Funduszy Europejskich znajdującej się na stronie: </w:t>
      </w:r>
      <w:hyperlink r:id="rId13" w:history="1">
        <w:r w:rsidRPr="007970DB">
          <w:rPr>
            <w:rStyle w:val="Hipercze"/>
            <w:rFonts w:ascii="Arial" w:hAnsi="Arial" w:cs="Arial"/>
            <w:color w:val="auto"/>
          </w:rPr>
          <w:t>https://bazakonkurencyjnosci.funduszeeuropejskie.gov.pl/</w:t>
        </w:r>
      </w:hyperlink>
      <w:r w:rsidRPr="007970DB">
        <w:rPr>
          <w:rFonts w:ascii="Arial" w:hAnsi="Arial" w:cs="Arial"/>
        </w:rPr>
        <w:t xml:space="preserve"> oraz na stronie Zamawiającego.</w:t>
      </w:r>
    </w:p>
    <w:p w14:paraId="4779D5CA" w14:textId="592801F5"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rPr>
        <w:t>Wybrany Wykonawca zobowiązuje się zawrzeć umowę w terminie i miejscu wskazanym przez Zamawiającego.</w:t>
      </w:r>
    </w:p>
    <w:p w14:paraId="6EDFE6DF" w14:textId="0D508D13"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Niniejsze ogłoszenie nie jest ogłoszeniem w rozumieniu ustawy prawo zamówień publicznych, a propozycje składane przez zainteresowane podmioty nie są ofertami w rozumieniu kodeksu cywilnego.</w:t>
      </w:r>
    </w:p>
    <w:p w14:paraId="6381F4CA" w14:textId="3B017457"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Niniejsze Zapytanie Ofertowe nie stanowi zobowiązania Zamawiającego do zawarcia umowy.</w:t>
      </w:r>
    </w:p>
    <w:p w14:paraId="6640BFE8" w14:textId="25637B28"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 xml:space="preserve">Termin związania ofertą </w:t>
      </w:r>
      <w:r w:rsidR="00177080" w:rsidRPr="007970DB">
        <w:rPr>
          <w:rFonts w:ascii="Arial" w:hAnsi="Arial" w:cs="Arial"/>
          <w:lang w:eastAsia="pl-PL"/>
        </w:rPr>
        <w:t>wynosi</w:t>
      </w:r>
      <w:r w:rsidRPr="007970DB">
        <w:rPr>
          <w:rFonts w:ascii="Arial" w:hAnsi="Arial" w:cs="Arial"/>
          <w:lang w:eastAsia="pl-PL"/>
        </w:rPr>
        <w:t xml:space="preserve"> 30 dni.</w:t>
      </w:r>
    </w:p>
    <w:p w14:paraId="57C2578A" w14:textId="3C968CA2" w:rsidR="00FA3BFB" w:rsidRPr="007970DB" w:rsidRDefault="00FA3BFB"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Zamawiający zastrzega sobie prawo do anulowania o</w:t>
      </w:r>
      <w:r w:rsidR="008C3CC5" w:rsidRPr="007970DB">
        <w:rPr>
          <w:rFonts w:ascii="Arial" w:hAnsi="Arial" w:cs="Arial"/>
          <w:lang w:eastAsia="pl-PL"/>
        </w:rPr>
        <w:t>głoszenia bez podania przyczyny przed upływem terminu na złożenie oferty.</w:t>
      </w:r>
    </w:p>
    <w:p w14:paraId="570897F1" w14:textId="3945B579" w:rsidR="00FA3BFB" w:rsidRPr="007970DB" w:rsidRDefault="00FA3BFB" w:rsidP="00FC54EA">
      <w:pPr>
        <w:pStyle w:val="Akapitzlist"/>
        <w:numPr>
          <w:ilvl w:val="0"/>
          <w:numId w:val="10"/>
        </w:numPr>
        <w:spacing w:line="360" w:lineRule="auto"/>
        <w:rPr>
          <w:rFonts w:ascii="Arial" w:hAnsi="Arial" w:cs="Arial"/>
        </w:rPr>
      </w:pPr>
      <w:r w:rsidRPr="007970DB">
        <w:rPr>
          <w:rFonts w:ascii="Arial" w:hAnsi="Arial" w:cs="Arial"/>
        </w:rPr>
        <w:t>Zamawiający zastrzega sobie prawo do unieważnienia prowa</w:t>
      </w:r>
      <w:r w:rsidR="008C3CC5" w:rsidRPr="007970DB">
        <w:rPr>
          <w:rFonts w:ascii="Arial" w:hAnsi="Arial" w:cs="Arial"/>
        </w:rPr>
        <w:t xml:space="preserve">dzonego zapytania, po upływie terminu składania ofert, </w:t>
      </w:r>
      <w:r w:rsidRPr="007970DB">
        <w:rPr>
          <w:rFonts w:ascii="Arial" w:hAnsi="Arial" w:cs="Arial"/>
        </w:rPr>
        <w:t>gdy:</w:t>
      </w:r>
    </w:p>
    <w:p w14:paraId="17479250" w14:textId="2FC1B843" w:rsidR="00FA3BFB" w:rsidRPr="007970DB" w:rsidRDefault="00FA3BFB" w:rsidP="00FC54EA">
      <w:pPr>
        <w:pStyle w:val="Akapitzlist"/>
        <w:numPr>
          <w:ilvl w:val="1"/>
          <w:numId w:val="10"/>
        </w:numPr>
        <w:spacing w:line="360" w:lineRule="auto"/>
        <w:rPr>
          <w:rFonts w:ascii="Arial" w:hAnsi="Arial" w:cs="Arial"/>
        </w:rPr>
      </w:pPr>
      <w:r w:rsidRPr="007970DB">
        <w:rPr>
          <w:rFonts w:ascii="Arial" w:hAnsi="Arial" w:cs="Arial"/>
        </w:rPr>
        <w:lastRenderedPageBreak/>
        <w:t>procedura wyboru oferty obarczona jest wadą niemożliwą do usunięcia;</w:t>
      </w:r>
    </w:p>
    <w:p w14:paraId="67702B86" w14:textId="543E58DA" w:rsidR="00FA3BFB" w:rsidRPr="007970DB" w:rsidRDefault="00FA3BFB" w:rsidP="00FC54EA">
      <w:pPr>
        <w:pStyle w:val="Akapitzlist"/>
        <w:numPr>
          <w:ilvl w:val="1"/>
          <w:numId w:val="10"/>
        </w:numPr>
        <w:spacing w:line="360" w:lineRule="auto"/>
        <w:rPr>
          <w:rFonts w:ascii="Arial" w:hAnsi="Arial" w:cs="Arial"/>
        </w:rPr>
      </w:pPr>
      <w:r w:rsidRPr="007970D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Pr="007970DB" w:rsidRDefault="008C3CC5" w:rsidP="00FC54EA">
      <w:pPr>
        <w:pStyle w:val="Akapitzlist"/>
        <w:numPr>
          <w:ilvl w:val="0"/>
          <w:numId w:val="10"/>
        </w:numPr>
        <w:spacing w:line="360" w:lineRule="auto"/>
        <w:rPr>
          <w:rFonts w:ascii="Arial" w:hAnsi="Arial" w:cs="Arial"/>
        </w:rPr>
      </w:pPr>
      <w:r w:rsidRPr="007970DB">
        <w:rPr>
          <w:rFonts w:ascii="Arial" w:hAnsi="Arial" w:cs="Arial"/>
        </w:rPr>
        <w:t>Zamawiający zastrzega sobie możliwość niedokonania wyboru w przypadku</w:t>
      </w:r>
      <w:r w:rsidR="00177080" w:rsidRPr="007970DB">
        <w:rPr>
          <w:rFonts w:ascii="Arial" w:hAnsi="Arial" w:cs="Arial"/>
        </w:rPr>
        <w:t xml:space="preserve"> gdy </w:t>
      </w:r>
      <w:r w:rsidRPr="007970DB">
        <w:rPr>
          <w:rFonts w:ascii="Arial" w:hAnsi="Arial" w:cs="Arial"/>
        </w:rPr>
        <w:t>nie zostanie złożona żadna oferta</w:t>
      </w:r>
      <w:r w:rsidR="0084295C" w:rsidRPr="007970DB">
        <w:rPr>
          <w:rFonts w:ascii="Arial" w:hAnsi="Arial" w:cs="Arial"/>
        </w:rPr>
        <w:t>.</w:t>
      </w:r>
    </w:p>
    <w:p w14:paraId="56943DBE" w14:textId="37620CC4" w:rsidR="00524148" w:rsidRPr="007970DB" w:rsidRDefault="00524148"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EB9E0D8" w:rsidR="009428C7" w:rsidRPr="007970DB" w:rsidRDefault="00524148" w:rsidP="00FC54EA">
      <w:pPr>
        <w:pStyle w:val="Akapitzlist"/>
        <w:numPr>
          <w:ilvl w:val="0"/>
          <w:numId w:val="10"/>
        </w:numPr>
        <w:spacing w:line="360" w:lineRule="auto"/>
        <w:rPr>
          <w:rFonts w:ascii="Arial" w:hAnsi="Arial" w:cs="Arial"/>
        </w:rPr>
      </w:pPr>
      <w:r w:rsidRPr="007970DB">
        <w:rPr>
          <w:rFonts w:ascii="Arial" w:hAnsi="Arial" w:cs="Arial"/>
        </w:rPr>
        <w:t xml:space="preserve"> </w:t>
      </w:r>
      <w:r w:rsidR="009428C7" w:rsidRPr="007970DB">
        <w:rPr>
          <w:rFonts w:ascii="Arial" w:hAnsi="Arial" w:cs="Arial"/>
        </w:rPr>
        <w:t xml:space="preserve">W przypadku jeżeli oferta Wykonawcy będzie podlegała uzupełnieniu lub wymagać będzie wyjaśnienia, </w:t>
      </w:r>
      <w:r w:rsidR="00FB20E1">
        <w:rPr>
          <w:rFonts w:ascii="Arial" w:hAnsi="Arial" w:cs="Arial"/>
        </w:rPr>
        <w:t>Zamawiający wezwie Wykonawcę, w</w:t>
      </w:r>
      <w:r w:rsidRPr="007970DB">
        <w:rPr>
          <w:rFonts w:ascii="Arial" w:hAnsi="Arial" w:cs="Arial"/>
        </w:rPr>
        <w:t> </w:t>
      </w:r>
      <w:r w:rsidR="009428C7" w:rsidRPr="007970DB">
        <w:rPr>
          <w:rFonts w:ascii="Arial" w:hAnsi="Arial" w:cs="Arial"/>
        </w:rPr>
        <w:t>wyznaczonym przez siebie terminie, do złożenia uzupełnień lub wyjaśnień do oferty.</w:t>
      </w:r>
    </w:p>
    <w:p w14:paraId="11D9ED68" w14:textId="362B498B" w:rsidR="00524148" w:rsidRPr="007970DB" w:rsidRDefault="00524148" w:rsidP="00FC54EA">
      <w:pPr>
        <w:pStyle w:val="Akapitzlist"/>
        <w:numPr>
          <w:ilvl w:val="0"/>
          <w:numId w:val="10"/>
        </w:numPr>
        <w:spacing w:line="360" w:lineRule="auto"/>
        <w:rPr>
          <w:rFonts w:ascii="Arial" w:hAnsi="Arial" w:cs="Arial"/>
        </w:rPr>
      </w:pPr>
      <w:r w:rsidRPr="007970DB">
        <w:rPr>
          <w:rFonts w:ascii="Arial" w:hAnsi="Arial" w:cs="Arial"/>
        </w:rPr>
        <w:t xml:space="preserve"> Oferty przesłane po terminie lub w inny niż wskazany w zapytaniu sposób nie będą rozpatrywane przez Zamawiającego.</w:t>
      </w:r>
    </w:p>
    <w:p w14:paraId="35B13A74" w14:textId="0D612082" w:rsidR="0071174D" w:rsidRPr="007970DB" w:rsidRDefault="0071174D" w:rsidP="00FC54EA">
      <w:pPr>
        <w:pStyle w:val="Akapitzlist"/>
        <w:numPr>
          <w:ilvl w:val="0"/>
          <w:numId w:val="10"/>
        </w:numPr>
        <w:spacing w:line="360" w:lineRule="auto"/>
        <w:rPr>
          <w:rFonts w:ascii="Arial" w:hAnsi="Arial" w:cs="Arial"/>
        </w:rPr>
      </w:pPr>
      <w:r w:rsidRPr="007970DB">
        <w:rPr>
          <w:rFonts w:ascii="Arial" w:hAnsi="Arial" w:cs="Arial"/>
        </w:rPr>
        <w:t xml:space="preserve"> Ofertę Wykonawcy podlegającego wykluczeniu z postępowania na podstawie przepisów prawa uznaje się za </w:t>
      </w:r>
      <w:r w:rsidR="0060286F" w:rsidRPr="007970DB">
        <w:rPr>
          <w:rFonts w:ascii="Arial" w:hAnsi="Arial" w:cs="Arial"/>
        </w:rPr>
        <w:t xml:space="preserve">ofertę </w:t>
      </w:r>
      <w:r w:rsidRPr="007970DB">
        <w:rPr>
          <w:rFonts w:ascii="Arial" w:hAnsi="Arial" w:cs="Arial"/>
        </w:rPr>
        <w:t>odrzuconą.</w:t>
      </w:r>
    </w:p>
    <w:p w14:paraId="43334C42" w14:textId="5265E11C" w:rsidR="009428C7" w:rsidRPr="007970DB" w:rsidRDefault="00524148" w:rsidP="00FC54EA">
      <w:pPr>
        <w:pStyle w:val="Akapitzlist"/>
        <w:numPr>
          <w:ilvl w:val="0"/>
          <w:numId w:val="10"/>
        </w:numPr>
        <w:spacing w:line="360" w:lineRule="auto"/>
        <w:rPr>
          <w:rFonts w:ascii="Arial" w:hAnsi="Arial" w:cs="Arial"/>
        </w:rPr>
      </w:pPr>
      <w:r w:rsidRPr="007970DB">
        <w:rPr>
          <w:rFonts w:ascii="Arial" w:hAnsi="Arial" w:cs="Arial"/>
        </w:rPr>
        <w:t xml:space="preserve"> </w:t>
      </w:r>
      <w:r w:rsidR="009428C7" w:rsidRPr="007970DB">
        <w:rPr>
          <w:rFonts w:ascii="Arial" w:hAnsi="Arial" w:cs="Arial"/>
        </w:rPr>
        <w:t>Zamawiający w ramach Projektu ma zagwarantowane finansowanie wyłącznie na faktycznie zrealizowane zamówienie</w:t>
      </w:r>
      <w:r w:rsidRPr="007970DB">
        <w:rPr>
          <w:rFonts w:ascii="Arial" w:hAnsi="Arial" w:cs="Arial"/>
        </w:rPr>
        <w:t>, w</w:t>
      </w:r>
      <w:r w:rsidR="009428C7" w:rsidRPr="007970DB">
        <w:rPr>
          <w:rFonts w:ascii="Arial" w:hAnsi="Arial" w:cs="Arial"/>
        </w:rPr>
        <w:t xml:space="preserve"> związku z tym Wykonawca będzie obciążał Zamawiającego za faktycznie zrealizowaną usługę. </w:t>
      </w:r>
    </w:p>
    <w:p w14:paraId="2979D527" w14:textId="1081F374" w:rsidR="0014459B" w:rsidRPr="007970DB" w:rsidRDefault="0014459B" w:rsidP="00FC54EA">
      <w:pPr>
        <w:pStyle w:val="Akapitzlist"/>
        <w:numPr>
          <w:ilvl w:val="0"/>
          <w:numId w:val="10"/>
        </w:numPr>
        <w:spacing w:line="360" w:lineRule="auto"/>
        <w:rPr>
          <w:rFonts w:ascii="Arial" w:hAnsi="Arial" w:cs="Arial"/>
        </w:rPr>
      </w:pPr>
      <w:r w:rsidRPr="007970DB">
        <w:rPr>
          <w:rFonts w:ascii="Arial" w:hAnsi="Arial" w:cs="Arial"/>
        </w:rPr>
        <w:t xml:space="preserve"> Rozliczenia związane z realizacją niniejszego zamówienia będą prowadzone w polskich złotych (PLN) na zakończenie</w:t>
      </w:r>
      <w:r w:rsidR="008B45E5" w:rsidRPr="007970DB">
        <w:rPr>
          <w:rFonts w:ascii="Arial" w:hAnsi="Arial" w:cs="Arial"/>
        </w:rPr>
        <w:t xml:space="preserve"> realizacji zamówienia</w:t>
      </w:r>
      <w:r w:rsidRPr="007970DB">
        <w:rPr>
          <w:rFonts w:ascii="Arial" w:hAnsi="Arial" w:cs="Arial"/>
        </w:rPr>
        <w:t>. Wynagrodzenie zostanie obliczone na podstawie cen jednostkowych zawartych w Formularzu oferty</w:t>
      </w:r>
      <w:r w:rsidR="007970DB">
        <w:rPr>
          <w:rFonts w:ascii="Arial" w:hAnsi="Arial" w:cs="Arial"/>
        </w:rPr>
        <w:t>.</w:t>
      </w:r>
      <w:r w:rsidRPr="007970DB">
        <w:rPr>
          <w:rFonts w:ascii="Arial" w:hAnsi="Arial" w:cs="Arial"/>
        </w:rPr>
        <w:t xml:space="preserve"> Płatność zostanie dokonana w terminie do 14 dni od daty otrzymania przez Zamawiającego prawidłowo wystawionej przez Wykonawcę faktury VAT za wykonane </w:t>
      </w:r>
      <w:r w:rsidR="003469A8" w:rsidRPr="007970DB">
        <w:rPr>
          <w:rFonts w:ascii="Arial" w:hAnsi="Arial" w:cs="Arial"/>
        </w:rPr>
        <w:t>dostawy</w:t>
      </w:r>
      <w:r w:rsidRPr="007970DB">
        <w:rPr>
          <w:rFonts w:ascii="Arial" w:hAnsi="Arial" w:cs="Arial"/>
        </w:rPr>
        <w:t xml:space="preserve">. Opóźnienie w płatności </w:t>
      </w:r>
      <w:r w:rsidRPr="007970DB">
        <w:rPr>
          <w:rFonts w:ascii="Arial" w:hAnsi="Arial" w:cs="Arial"/>
        </w:rPr>
        <w:lastRenderedPageBreak/>
        <w:t>wynikające ze zwłoki w otrzymaniu przez Zamawiającego środków finansowych na realizację projektu od Instytucji Wdrażającej nie będzie przedmiotem roszczeń ze strony Wykonawcy</w:t>
      </w:r>
      <w:r w:rsidR="007D0151" w:rsidRPr="007970DB">
        <w:rPr>
          <w:rFonts w:ascii="Arial" w:hAnsi="Arial" w:cs="Arial"/>
        </w:rPr>
        <w:t>.</w:t>
      </w:r>
    </w:p>
    <w:p w14:paraId="48D87F25" w14:textId="35996FBD" w:rsidR="00524148" w:rsidRPr="007970DB" w:rsidRDefault="00524148" w:rsidP="00FC54EA">
      <w:pPr>
        <w:pStyle w:val="Akapitzlist"/>
        <w:numPr>
          <w:ilvl w:val="0"/>
          <w:numId w:val="10"/>
        </w:numPr>
        <w:spacing w:line="360" w:lineRule="auto"/>
        <w:rPr>
          <w:rFonts w:ascii="Arial" w:hAnsi="Arial" w:cs="Arial"/>
        </w:rPr>
      </w:pPr>
      <w:r w:rsidRPr="007970DB">
        <w:rPr>
          <w:rFonts w:ascii="Arial" w:hAnsi="Arial" w:cs="Arial"/>
        </w:rPr>
        <w:t xml:space="preserve"> </w:t>
      </w:r>
      <w:r w:rsidR="009428C7" w:rsidRPr="007970DB">
        <w:rPr>
          <w:rFonts w:ascii="Arial" w:hAnsi="Arial" w:cs="Arial"/>
        </w:rPr>
        <w:t>Zamawiający zastrzega sobie prawo negocjacji ceny z Wykonawcą, który uzyska najwyższą liczbę punktów.</w:t>
      </w:r>
    </w:p>
    <w:p w14:paraId="3BD8095E" w14:textId="06E78258" w:rsidR="00FA3BFB" w:rsidRDefault="008953ED" w:rsidP="00FC54EA">
      <w:pPr>
        <w:pStyle w:val="Akapitzlist"/>
        <w:numPr>
          <w:ilvl w:val="0"/>
          <w:numId w:val="10"/>
        </w:numPr>
        <w:spacing w:line="360" w:lineRule="auto"/>
        <w:rPr>
          <w:rFonts w:ascii="Arial" w:hAnsi="Arial" w:cs="Arial"/>
          <w:lang w:eastAsia="pl-PL"/>
        </w:rPr>
      </w:pPr>
      <w:r w:rsidRPr="007970DB">
        <w:rPr>
          <w:rFonts w:ascii="Arial" w:hAnsi="Arial" w:cs="Arial"/>
          <w:lang w:eastAsia="pl-PL"/>
        </w:rPr>
        <w:t xml:space="preserve"> Niespełnienie któregokolwiek z wymienionych wyżej warunków/wymagań skutkować będzie wykluczeniem Wykonawcy z postępowania. </w:t>
      </w:r>
    </w:p>
    <w:p w14:paraId="7A800EC1" w14:textId="2FDB18D8" w:rsidR="00007DCD" w:rsidRDefault="00007DCD" w:rsidP="00007DCD">
      <w:pPr>
        <w:spacing w:line="360" w:lineRule="auto"/>
        <w:rPr>
          <w:rFonts w:cs="Arial"/>
          <w:lang w:eastAsia="pl-PL"/>
        </w:rPr>
      </w:pPr>
    </w:p>
    <w:p w14:paraId="0F2F73F3" w14:textId="6E9E089A" w:rsidR="00DA2D33" w:rsidRPr="007970DB" w:rsidRDefault="0060286F" w:rsidP="00FC54EA">
      <w:pPr>
        <w:pStyle w:val="Nagwek1"/>
        <w:numPr>
          <w:ilvl w:val="0"/>
          <w:numId w:val="5"/>
        </w:numPr>
        <w:spacing w:before="240" w:line="360" w:lineRule="auto"/>
        <w:rPr>
          <w:color w:val="auto"/>
          <w:sz w:val="24"/>
          <w:szCs w:val="24"/>
          <w:lang w:eastAsia="pl-PL"/>
        </w:rPr>
      </w:pPr>
      <w:r w:rsidRPr="007970DB">
        <w:rPr>
          <w:color w:val="auto"/>
          <w:sz w:val="24"/>
          <w:szCs w:val="24"/>
          <w:lang w:eastAsia="pl-PL"/>
        </w:rPr>
        <w:t>CZĘŚCI I KRYTERIA</w:t>
      </w:r>
    </w:p>
    <w:p w14:paraId="439D5512" w14:textId="77777777" w:rsidR="009822C1" w:rsidRPr="007970DB" w:rsidRDefault="00F1088F" w:rsidP="00FC54EA">
      <w:pPr>
        <w:pStyle w:val="Nagwek2"/>
        <w:numPr>
          <w:ilvl w:val="0"/>
          <w:numId w:val="3"/>
        </w:numPr>
        <w:rPr>
          <w:rFonts w:ascii="Arial" w:eastAsiaTheme="minorHAnsi" w:hAnsi="Arial" w:cs="Arial"/>
          <w:b/>
          <w:color w:val="auto"/>
          <w:sz w:val="24"/>
          <w:szCs w:val="24"/>
        </w:rPr>
      </w:pPr>
      <w:r w:rsidRPr="007970DB">
        <w:rPr>
          <w:rFonts w:ascii="Arial" w:eastAsia="Times New Roman" w:hAnsi="Arial" w:cs="Arial"/>
          <w:b/>
          <w:color w:val="auto"/>
          <w:sz w:val="24"/>
          <w:szCs w:val="24"/>
          <w:lang w:eastAsia="pl-PL"/>
        </w:rPr>
        <w:t>Czy dopuszczalna jest oferta częściowa?</w:t>
      </w:r>
      <w:r w:rsidR="00063050" w:rsidRPr="007970DB">
        <w:rPr>
          <w:rStyle w:val="Odwoanieprzypisudolnego"/>
          <w:rFonts w:ascii="Arial" w:eastAsia="Times New Roman" w:hAnsi="Arial" w:cs="Arial"/>
          <w:b/>
          <w:color w:val="auto"/>
          <w:sz w:val="24"/>
          <w:szCs w:val="24"/>
          <w:lang w:eastAsia="pl-PL"/>
        </w:rPr>
        <w:footnoteReference w:id="10"/>
      </w:r>
      <w:r w:rsidR="003B2A59" w:rsidRPr="007970DB">
        <w:rPr>
          <w:rFonts w:ascii="Arial" w:eastAsia="Times New Roman" w:hAnsi="Arial" w:cs="Arial"/>
          <w:b/>
          <w:color w:val="auto"/>
          <w:sz w:val="24"/>
          <w:szCs w:val="24"/>
          <w:lang w:eastAsia="pl-PL"/>
        </w:rPr>
        <w:t xml:space="preserve"> </w:t>
      </w:r>
    </w:p>
    <w:p w14:paraId="292E9AAB" w14:textId="2DD2B915" w:rsidR="00063050" w:rsidRPr="007970DB" w:rsidRDefault="006D5375" w:rsidP="00840BDF">
      <w:pPr>
        <w:spacing w:before="240" w:line="360" w:lineRule="auto"/>
        <w:rPr>
          <w:rFonts w:cs="Arial"/>
          <w:b/>
          <w:sz w:val="24"/>
          <w:szCs w:val="24"/>
        </w:rPr>
      </w:pPr>
      <w:r w:rsidRPr="007970DB">
        <w:rPr>
          <w:rFonts w:eastAsia="Times New Roman" w:cs="Arial"/>
          <w:sz w:val="24"/>
          <w:szCs w:val="24"/>
          <w:lang w:eastAsia="pl-PL"/>
        </w:rPr>
        <w:t>Nie</w:t>
      </w:r>
      <w:r w:rsidR="0060286F" w:rsidRPr="007970DB">
        <w:rPr>
          <w:rFonts w:eastAsia="Times New Roman" w:cs="Arial"/>
          <w:sz w:val="24"/>
          <w:szCs w:val="24"/>
          <w:lang w:eastAsia="pl-PL"/>
        </w:rPr>
        <w:t>.</w:t>
      </w:r>
    </w:p>
    <w:p w14:paraId="1118C33E" w14:textId="77777777" w:rsidR="009822C1" w:rsidRPr="007970DB" w:rsidRDefault="00063050" w:rsidP="00FC54EA">
      <w:pPr>
        <w:pStyle w:val="Nagwek2"/>
        <w:numPr>
          <w:ilvl w:val="0"/>
          <w:numId w:val="3"/>
        </w:numPr>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 xml:space="preserve">Czy dopuszczalne są oferty wariantowe? </w:t>
      </w:r>
    </w:p>
    <w:p w14:paraId="5C6B0B2A" w14:textId="048C2FF7" w:rsidR="00063050" w:rsidRPr="007970DB" w:rsidRDefault="006D5375" w:rsidP="00840BDF">
      <w:pPr>
        <w:spacing w:line="360" w:lineRule="auto"/>
        <w:rPr>
          <w:rFonts w:cs="Arial"/>
          <w:b/>
          <w:sz w:val="24"/>
          <w:szCs w:val="24"/>
        </w:rPr>
      </w:pPr>
      <w:r w:rsidRPr="007970DB">
        <w:rPr>
          <w:rFonts w:cs="Arial"/>
          <w:sz w:val="24"/>
          <w:szCs w:val="24"/>
        </w:rPr>
        <w:t>Nie</w:t>
      </w:r>
    </w:p>
    <w:p w14:paraId="040E0539" w14:textId="77777777" w:rsidR="009822C1" w:rsidRPr="007970DB" w:rsidRDefault="00063050" w:rsidP="00FC54EA">
      <w:pPr>
        <w:pStyle w:val="Nagwek2"/>
        <w:numPr>
          <w:ilvl w:val="0"/>
          <w:numId w:val="3"/>
        </w:numPr>
        <w:spacing w:after="240"/>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Czy dla zamówienia przewidziano budżet?</w:t>
      </w:r>
      <w:r w:rsidRPr="007970DB">
        <w:rPr>
          <w:rFonts w:ascii="Arial" w:hAnsi="Arial" w:cs="Arial"/>
          <w:color w:val="auto"/>
          <w:sz w:val="24"/>
          <w:szCs w:val="24"/>
          <w:vertAlign w:val="superscript"/>
        </w:rPr>
        <w:footnoteReference w:id="11"/>
      </w:r>
      <w:r w:rsidR="00BD6395" w:rsidRPr="007970DB">
        <w:rPr>
          <w:rFonts w:ascii="Arial" w:eastAsia="Times New Roman" w:hAnsi="Arial" w:cs="Arial"/>
          <w:b/>
          <w:color w:val="auto"/>
          <w:sz w:val="24"/>
          <w:szCs w:val="24"/>
          <w:lang w:eastAsia="pl-PL"/>
        </w:rPr>
        <w:t xml:space="preserve"> </w:t>
      </w:r>
    </w:p>
    <w:p w14:paraId="0BAA8EA2" w14:textId="2FC4452C" w:rsidR="00063050" w:rsidRPr="007970DB" w:rsidRDefault="00CE10B6" w:rsidP="00840BDF">
      <w:pPr>
        <w:spacing w:line="360" w:lineRule="auto"/>
        <w:rPr>
          <w:rFonts w:eastAsia="Times New Roman" w:cs="Arial"/>
          <w:b/>
          <w:sz w:val="24"/>
          <w:szCs w:val="24"/>
          <w:lang w:eastAsia="pl-PL"/>
        </w:rPr>
      </w:pPr>
      <w:r w:rsidRPr="007970DB">
        <w:rPr>
          <w:rFonts w:eastAsia="Times New Roman" w:cs="Arial"/>
          <w:sz w:val="24"/>
          <w:szCs w:val="24"/>
          <w:lang w:eastAsia="pl-PL"/>
        </w:rPr>
        <w:t>Nie</w:t>
      </w:r>
      <w:r w:rsidR="001612F0" w:rsidRPr="007970DB">
        <w:rPr>
          <w:rFonts w:eastAsia="Times New Roman" w:cs="Arial"/>
          <w:sz w:val="24"/>
          <w:szCs w:val="24"/>
          <w:lang w:eastAsia="pl-PL"/>
        </w:rPr>
        <w:t>.</w:t>
      </w:r>
    </w:p>
    <w:p w14:paraId="1D311E53" w14:textId="4C26F5E0" w:rsidR="001C07B9" w:rsidRPr="007970DB" w:rsidRDefault="009961C5" w:rsidP="00FC54EA">
      <w:pPr>
        <w:pStyle w:val="Nagwek2"/>
        <w:numPr>
          <w:ilvl w:val="0"/>
          <w:numId w:val="3"/>
        </w:numPr>
        <w:spacing w:after="240"/>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K</w:t>
      </w:r>
      <w:r w:rsidR="001C07B9" w:rsidRPr="007970DB">
        <w:rPr>
          <w:rFonts w:ascii="Arial" w:eastAsia="Times New Roman" w:hAnsi="Arial" w:cs="Arial"/>
          <w:b/>
          <w:color w:val="auto"/>
          <w:sz w:val="24"/>
          <w:szCs w:val="24"/>
          <w:lang w:eastAsia="pl-PL"/>
        </w:rPr>
        <w:t>ryteria oceny (opis kryterium</w:t>
      </w:r>
      <w:r w:rsidRPr="007970DB">
        <w:rPr>
          <w:rFonts w:ascii="Arial" w:eastAsia="Times New Roman" w:hAnsi="Arial" w:cs="Arial"/>
          <w:b/>
          <w:color w:val="auto"/>
          <w:sz w:val="24"/>
          <w:szCs w:val="24"/>
          <w:vertAlign w:val="superscript"/>
          <w:lang w:eastAsia="pl-PL"/>
        </w:rPr>
        <w:footnoteReference w:id="12"/>
      </w:r>
      <w:r w:rsidR="001C07B9" w:rsidRPr="007970DB">
        <w:rPr>
          <w:rFonts w:ascii="Arial" w:eastAsia="Times New Roman" w:hAnsi="Arial" w:cs="Arial"/>
          <w:b/>
          <w:color w:val="auto"/>
          <w:sz w:val="24"/>
          <w:szCs w:val="24"/>
          <w:lang w:eastAsia="pl-PL"/>
        </w:rPr>
        <w:t>) ze wskazaniem czy</w:t>
      </w:r>
      <w:r w:rsidRPr="007970DB">
        <w:rPr>
          <w:rFonts w:ascii="Arial" w:eastAsia="Times New Roman" w:hAnsi="Arial" w:cs="Arial"/>
          <w:b/>
          <w:color w:val="auto"/>
          <w:sz w:val="24"/>
          <w:szCs w:val="24"/>
          <w:lang w:eastAsia="pl-PL"/>
        </w:rPr>
        <w:t xml:space="preserve"> dane</w:t>
      </w:r>
      <w:r w:rsidR="001C07B9" w:rsidRPr="007970DB">
        <w:rPr>
          <w:rFonts w:ascii="Arial" w:eastAsia="Times New Roman" w:hAnsi="Arial" w:cs="Arial"/>
          <w:b/>
          <w:color w:val="auto"/>
          <w:sz w:val="24"/>
          <w:szCs w:val="24"/>
          <w:lang w:eastAsia="pl-PL"/>
        </w:rPr>
        <w:t xml:space="preserve"> kryterium jest cenowe</w:t>
      </w:r>
      <w:r w:rsidR="004871E9" w:rsidRPr="007970DB">
        <w:rPr>
          <w:rFonts w:ascii="Arial" w:eastAsia="Times New Roman" w:hAnsi="Arial" w:cs="Arial"/>
          <w:b/>
          <w:color w:val="auto"/>
          <w:sz w:val="24"/>
          <w:szCs w:val="24"/>
          <w:lang w:eastAsia="pl-PL"/>
        </w:rPr>
        <w:t>:</w:t>
      </w:r>
    </w:p>
    <w:p w14:paraId="2E0A432D" w14:textId="77A133F4" w:rsidR="0088138A" w:rsidRPr="007970DB" w:rsidRDefault="0088138A" w:rsidP="00132A46">
      <w:pPr>
        <w:spacing w:before="240" w:after="0" w:line="360" w:lineRule="auto"/>
        <w:rPr>
          <w:rFonts w:cs="Arial"/>
          <w:sz w:val="24"/>
          <w:szCs w:val="24"/>
        </w:rPr>
      </w:pPr>
      <w:r w:rsidRPr="007970DB">
        <w:rPr>
          <w:rFonts w:cs="Arial"/>
          <w:sz w:val="24"/>
          <w:szCs w:val="24"/>
        </w:rPr>
        <w:t>Przy wyborze oferty Zamawiający będzie kierował się następującymi kryteriami:</w:t>
      </w:r>
    </w:p>
    <w:p w14:paraId="5ABFD9C2" w14:textId="4C63BB90" w:rsidR="0088138A" w:rsidRPr="000B446E" w:rsidRDefault="0088138A" w:rsidP="000B446E">
      <w:pPr>
        <w:spacing w:line="360" w:lineRule="auto"/>
        <w:rPr>
          <w:rFonts w:cs="Arial"/>
          <w:sz w:val="24"/>
          <w:szCs w:val="24"/>
        </w:rPr>
      </w:pPr>
      <w:r w:rsidRPr="000B446E">
        <w:rPr>
          <w:rFonts w:cs="Arial"/>
          <w:sz w:val="24"/>
          <w:szCs w:val="24"/>
        </w:rPr>
        <w:t xml:space="preserve">Cena brutto usługi – </w:t>
      </w:r>
      <w:r w:rsidR="00802492" w:rsidRPr="000B446E">
        <w:rPr>
          <w:rFonts w:cs="Arial"/>
          <w:sz w:val="24"/>
          <w:szCs w:val="24"/>
        </w:rPr>
        <w:t>10</w:t>
      </w:r>
      <w:r w:rsidRPr="000B446E">
        <w:rPr>
          <w:rFonts w:cs="Arial"/>
          <w:sz w:val="24"/>
          <w:szCs w:val="24"/>
        </w:rPr>
        <w:t>0 pkt (waga)</w:t>
      </w:r>
    </w:p>
    <w:p w14:paraId="24A7EE83" w14:textId="2519ED06" w:rsidR="002F5C79" w:rsidRDefault="002F5C79" w:rsidP="002F5C79">
      <w:pPr>
        <w:spacing w:after="0" w:line="360" w:lineRule="auto"/>
        <w:rPr>
          <w:rFonts w:cs="Arial"/>
          <w:sz w:val="24"/>
          <w:szCs w:val="24"/>
        </w:rPr>
      </w:pPr>
      <w:r w:rsidRPr="007970DB">
        <w:rPr>
          <w:rFonts w:cs="Arial"/>
          <w:sz w:val="24"/>
          <w:szCs w:val="24"/>
        </w:rPr>
        <w:t xml:space="preserve">Szczegółowe informacje dot. kryteriów oceny znajdują się w zał. nr </w:t>
      </w:r>
      <w:r w:rsidR="007970DB">
        <w:rPr>
          <w:rFonts w:cs="Arial"/>
          <w:sz w:val="24"/>
          <w:szCs w:val="24"/>
        </w:rPr>
        <w:t>3</w:t>
      </w:r>
      <w:r w:rsidRPr="007970DB">
        <w:rPr>
          <w:rFonts w:cs="Arial"/>
          <w:sz w:val="24"/>
          <w:szCs w:val="24"/>
        </w:rPr>
        <w:t>.</w:t>
      </w:r>
    </w:p>
    <w:p w14:paraId="6EA6CF6D" w14:textId="1070770C" w:rsidR="00DC2934" w:rsidRDefault="00DC2934" w:rsidP="002F5C79">
      <w:pPr>
        <w:spacing w:after="0" w:line="360" w:lineRule="auto"/>
        <w:rPr>
          <w:rFonts w:cs="Arial"/>
          <w:sz w:val="24"/>
          <w:szCs w:val="24"/>
        </w:rPr>
      </w:pPr>
    </w:p>
    <w:p w14:paraId="4593B0F2" w14:textId="4DF8067C" w:rsidR="00DC2934" w:rsidRDefault="00DC2934" w:rsidP="002F5C79">
      <w:pPr>
        <w:spacing w:after="0" w:line="360" w:lineRule="auto"/>
        <w:rPr>
          <w:rFonts w:cs="Arial"/>
          <w:sz w:val="24"/>
          <w:szCs w:val="24"/>
        </w:rPr>
      </w:pPr>
    </w:p>
    <w:p w14:paraId="3F1DA355" w14:textId="6F0FB703" w:rsidR="00DC2934" w:rsidRDefault="00DC2934" w:rsidP="002F5C79">
      <w:pPr>
        <w:spacing w:after="0" w:line="360" w:lineRule="auto"/>
        <w:rPr>
          <w:rFonts w:cs="Arial"/>
          <w:sz w:val="24"/>
          <w:szCs w:val="24"/>
        </w:rPr>
      </w:pPr>
    </w:p>
    <w:p w14:paraId="48ECE4B3" w14:textId="77777777" w:rsidR="00DC2934" w:rsidRPr="007970DB" w:rsidRDefault="00DC2934" w:rsidP="002F5C79">
      <w:pPr>
        <w:spacing w:after="0" w:line="360" w:lineRule="auto"/>
        <w:rPr>
          <w:rFonts w:cs="Arial"/>
          <w:sz w:val="24"/>
          <w:szCs w:val="24"/>
        </w:rPr>
      </w:pPr>
    </w:p>
    <w:p w14:paraId="29CEE38C" w14:textId="453BF54D" w:rsidR="00A151B5" w:rsidRPr="007970DB" w:rsidRDefault="009D7948" w:rsidP="00FC54EA">
      <w:pPr>
        <w:pStyle w:val="Nagwek1"/>
        <w:numPr>
          <w:ilvl w:val="0"/>
          <w:numId w:val="5"/>
        </w:numPr>
        <w:spacing w:before="240" w:line="360" w:lineRule="auto"/>
        <w:rPr>
          <w:color w:val="auto"/>
          <w:sz w:val="24"/>
          <w:szCs w:val="24"/>
          <w:lang w:eastAsia="pl-PL"/>
        </w:rPr>
      </w:pPr>
      <w:r w:rsidRPr="007970DB">
        <w:rPr>
          <w:color w:val="auto"/>
          <w:sz w:val="24"/>
          <w:szCs w:val="24"/>
          <w:lang w:eastAsia="pl-PL"/>
        </w:rPr>
        <w:lastRenderedPageBreak/>
        <w:t>POZOSTAŁE</w:t>
      </w:r>
    </w:p>
    <w:p w14:paraId="2C035D8F" w14:textId="4386ACEC" w:rsidR="001C07B9" w:rsidRPr="007970DB" w:rsidRDefault="001C07B9" w:rsidP="00FC54EA">
      <w:pPr>
        <w:pStyle w:val="Nagwek2"/>
        <w:numPr>
          <w:ilvl w:val="0"/>
          <w:numId w:val="4"/>
        </w:numPr>
        <w:spacing w:line="276"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 xml:space="preserve">Proszę wskazać jakiego </w:t>
      </w:r>
      <w:r w:rsidRPr="007970DB">
        <w:rPr>
          <w:rFonts w:ascii="Arial" w:eastAsia="Times New Roman" w:hAnsi="Arial" w:cs="Arial"/>
          <w:b/>
          <w:color w:val="auto"/>
          <w:sz w:val="24"/>
          <w:szCs w:val="24"/>
          <w:u w:val="single"/>
          <w:lang w:eastAsia="pl-PL"/>
        </w:rPr>
        <w:t>projektu</w:t>
      </w:r>
      <w:r w:rsidRPr="007970DB">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7970DB">
        <w:rPr>
          <w:rFonts w:ascii="Arial" w:eastAsia="Times New Roman" w:hAnsi="Arial" w:cs="Arial"/>
          <w:b/>
          <w:color w:val="auto"/>
          <w:sz w:val="24"/>
          <w:szCs w:val="24"/>
          <w:lang w:eastAsia="pl-PL"/>
        </w:rPr>
        <w:t>:</w:t>
      </w:r>
    </w:p>
    <w:p w14:paraId="05B0FBE1" w14:textId="50953F88" w:rsidR="00CE13CA" w:rsidRPr="007970DB" w:rsidRDefault="00C64673" w:rsidP="00840BDF">
      <w:pPr>
        <w:spacing w:before="240" w:line="360" w:lineRule="auto"/>
        <w:rPr>
          <w:rFonts w:cs="Arial"/>
          <w:sz w:val="24"/>
          <w:szCs w:val="24"/>
        </w:rPr>
      </w:pPr>
      <w:r w:rsidRPr="007970DB">
        <w:rPr>
          <w:rFonts w:cs="Arial"/>
          <w:sz w:val="24"/>
          <w:szCs w:val="24"/>
        </w:rPr>
        <w:t>POWR.</w:t>
      </w:r>
      <w:r w:rsidR="00802492" w:rsidRPr="007970DB">
        <w:t xml:space="preserve"> </w:t>
      </w:r>
      <w:r w:rsidR="00802492" w:rsidRPr="007970DB">
        <w:rPr>
          <w:rFonts w:cs="Arial"/>
          <w:sz w:val="24"/>
          <w:szCs w:val="24"/>
        </w:rPr>
        <w:t>02.18.00-IP.01-00-</w:t>
      </w:r>
      <w:r w:rsidR="001D41BD" w:rsidRPr="001D41BD">
        <w:rPr>
          <w:rFonts w:cs="Arial"/>
          <w:sz w:val="24"/>
          <w:szCs w:val="24"/>
        </w:rPr>
        <w:t>0001/20</w:t>
      </w:r>
      <w:r w:rsidR="009F511E" w:rsidRPr="007970DB">
        <w:rPr>
          <w:rFonts w:cs="Arial"/>
          <w:sz w:val="24"/>
          <w:szCs w:val="24"/>
        </w:rPr>
        <w:t xml:space="preserve"> – </w:t>
      </w:r>
      <w:r w:rsidR="00CE13CA" w:rsidRPr="007970DB">
        <w:rPr>
          <w:rFonts w:cs="Arial"/>
          <w:sz w:val="24"/>
          <w:szCs w:val="24"/>
        </w:rPr>
        <w:t>numer projektu</w:t>
      </w:r>
      <w:r w:rsidR="00802492" w:rsidRPr="007970DB">
        <w:t xml:space="preserve"> </w:t>
      </w:r>
    </w:p>
    <w:p w14:paraId="24D6F8B4" w14:textId="44419305" w:rsidR="001C07B9" w:rsidRPr="007970DB" w:rsidRDefault="00802492" w:rsidP="00840BDF">
      <w:pPr>
        <w:spacing w:before="240" w:line="360" w:lineRule="auto"/>
        <w:rPr>
          <w:rFonts w:cs="Arial"/>
          <w:sz w:val="24"/>
          <w:szCs w:val="24"/>
        </w:rPr>
      </w:pPr>
      <w:r w:rsidRPr="007970DB">
        <w:rPr>
          <w:rFonts w:cs="Arial"/>
          <w:sz w:val="24"/>
          <w:szCs w:val="24"/>
        </w:rPr>
        <w:t xml:space="preserve">„Samorząd bez barier” </w:t>
      </w:r>
      <w:r w:rsidR="00CE13CA" w:rsidRPr="007970DB">
        <w:rPr>
          <w:rFonts w:cs="Arial"/>
          <w:sz w:val="24"/>
          <w:szCs w:val="24"/>
        </w:rPr>
        <w:t>– nazwa projektu</w:t>
      </w:r>
    </w:p>
    <w:p w14:paraId="442EA783" w14:textId="1FE22C6E" w:rsidR="001C07B9" w:rsidRPr="007970DB" w:rsidRDefault="001C07B9" w:rsidP="00FC54EA">
      <w:pPr>
        <w:pStyle w:val="Nagwek2"/>
        <w:numPr>
          <w:ilvl w:val="0"/>
          <w:numId w:val="4"/>
        </w:numPr>
        <w:spacing w:line="276" w:lineRule="auto"/>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7970DB">
        <w:rPr>
          <w:rFonts w:ascii="Arial" w:eastAsia="Times New Roman" w:hAnsi="Arial" w:cs="Arial"/>
          <w:b/>
          <w:color w:val="auto"/>
          <w:sz w:val="24"/>
          <w:szCs w:val="24"/>
          <w:lang w:eastAsia="pl-PL"/>
        </w:rPr>
        <w:t>:</w:t>
      </w:r>
    </w:p>
    <w:p w14:paraId="6013F5C9" w14:textId="4BC97C5C" w:rsidR="00C64673" w:rsidRPr="007970DB" w:rsidRDefault="009F511E" w:rsidP="00840BDF">
      <w:pPr>
        <w:spacing w:before="240" w:line="360" w:lineRule="auto"/>
        <w:rPr>
          <w:rFonts w:cs="Arial"/>
          <w:sz w:val="24"/>
          <w:szCs w:val="24"/>
        </w:rPr>
      </w:pPr>
      <w:r w:rsidRPr="007970DB">
        <w:rPr>
          <w:rFonts w:cs="Arial"/>
          <w:sz w:val="24"/>
          <w:szCs w:val="24"/>
        </w:rPr>
        <w:t>POWR</w:t>
      </w:r>
      <w:r w:rsidR="00802492" w:rsidRPr="007970DB">
        <w:rPr>
          <w:rFonts w:cs="Arial"/>
          <w:sz w:val="24"/>
          <w:szCs w:val="24"/>
        </w:rPr>
        <w:t>.02.18.00-IP.01-00-002</w:t>
      </w:r>
      <w:r w:rsidRPr="007970DB">
        <w:rPr>
          <w:rFonts w:cs="Arial"/>
          <w:sz w:val="24"/>
          <w:szCs w:val="24"/>
        </w:rPr>
        <w:t>/</w:t>
      </w:r>
      <w:r w:rsidR="00802492" w:rsidRPr="007970DB">
        <w:rPr>
          <w:rFonts w:cs="Arial"/>
          <w:sz w:val="24"/>
          <w:szCs w:val="24"/>
        </w:rPr>
        <w:t>19</w:t>
      </w:r>
      <w:r w:rsidR="00C64673" w:rsidRPr="007970DB">
        <w:rPr>
          <w:rFonts w:cs="Arial"/>
          <w:sz w:val="24"/>
          <w:szCs w:val="24"/>
        </w:rPr>
        <w:t xml:space="preserve"> – numer naboru</w:t>
      </w:r>
      <w:r w:rsidR="00802492" w:rsidRPr="007970DB">
        <w:t xml:space="preserve"> </w:t>
      </w:r>
    </w:p>
    <w:p w14:paraId="20E0A418" w14:textId="1B921617" w:rsidR="00063050" w:rsidRPr="007970DB" w:rsidRDefault="001C07B9" w:rsidP="00FC54EA">
      <w:pPr>
        <w:pStyle w:val="Nagwek2"/>
        <w:numPr>
          <w:ilvl w:val="0"/>
          <w:numId w:val="4"/>
        </w:numPr>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Proszę wskazać czy przewidziano zamówienia uzupełniające</w:t>
      </w:r>
      <w:r w:rsidR="004871E9" w:rsidRPr="007970DB">
        <w:rPr>
          <w:rFonts w:ascii="Arial" w:hAnsi="Arial" w:cs="Arial"/>
          <w:b/>
          <w:color w:val="auto"/>
          <w:sz w:val="24"/>
          <w:szCs w:val="24"/>
          <w:vertAlign w:val="superscript"/>
        </w:rPr>
        <w:footnoteReference w:id="13"/>
      </w:r>
      <w:r w:rsidR="004871E9" w:rsidRPr="007970DB">
        <w:rPr>
          <w:rFonts w:ascii="Arial" w:eastAsia="Times New Roman" w:hAnsi="Arial" w:cs="Arial"/>
          <w:b/>
          <w:color w:val="auto"/>
          <w:sz w:val="24"/>
          <w:szCs w:val="24"/>
          <w:lang w:eastAsia="pl-PL"/>
        </w:rPr>
        <w:t>:</w:t>
      </w:r>
    </w:p>
    <w:p w14:paraId="2E69ACE1" w14:textId="63E0588D" w:rsidR="009961C5" w:rsidRPr="007970DB" w:rsidRDefault="00E00A14" w:rsidP="00840BDF">
      <w:pPr>
        <w:spacing w:before="240" w:line="360" w:lineRule="auto"/>
        <w:rPr>
          <w:rFonts w:cs="Arial"/>
          <w:sz w:val="24"/>
          <w:szCs w:val="24"/>
        </w:rPr>
      </w:pPr>
      <w:r w:rsidRPr="007970DB">
        <w:rPr>
          <w:rFonts w:cs="Arial"/>
          <w:sz w:val="24"/>
          <w:szCs w:val="24"/>
        </w:rPr>
        <w:t>Nie</w:t>
      </w:r>
      <w:r w:rsidR="00BC2C44" w:rsidRPr="007970DB">
        <w:rPr>
          <w:rFonts w:cs="Arial"/>
          <w:sz w:val="24"/>
          <w:szCs w:val="24"/>
        </w:rPr>
        <w:t>.</w:t>
      </w:r>
    </w:p>
    <w:p w14:paraId="4F05D92F" w14:textId="0DC78B67" w:rsidR="009961C5" w:rsidRPr="007970DB" w:rsidRDefault="009961C5" w:rsidP="00FC54EA">
      <w:pPr>
        <w:pStyle w:val="Nagwek2"/>
        <w:numPr>
          <w:ilvl w:val="0"/>
          <w:numId w:val="4"/>
        </w:numPr>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Warunki zmiany umowy</w:t>
      </w:r>
      <w:r w:rsidR="004871E9" w:rsidRPr="007970DB">
        <w:rPr>
          <w:rFonts w:ascii="Arial" w:eastAsia="Times New Roman" w:hAnsi="Arial" w:cs="Arial"/>
          <w:b/>
          <w:color w:val="auto"/>
          <w:sz w:val="24"/>
          <w:szCs w:val="24"/>
          <w:vertAlign w:val="superscript"/>
          <w:lang w:eastAsia="pl-PL"/>
        </w:rPr>
        <w:footnoteReference w:id="14"/>
      </w:r>
      <w:r w:rsidR="004871E9" w:rsidRPr="007970DB">
        <w:rPr>
          <w:rFonts w:ascii="Arial" w:eastAsia="Times New Roman" w:hAnsi="Arial" w:cs="Arial"/>
          <w:b/>
          <w:color w:val="auto"/>
          <w:sz w:val="24"/>
          <w:szCs w:val="24"/>
          <w:lang w:eastAsia="pl-PL"/>
        </w:rPr>
        <w:t>:</w:t>
      </w:r>
    </w:p>
    <w:p w14:paraId="308AD19B" w14:textId="7C4D1FAA" w:rsidR="00B70A8B" w:rsidRPr="007970DB" w:rsidRDefault="00B70A8B" w:rsidP="0088138A">
      <w:pPr>
        <w:spacing w:before="240" w:line="360" w:lineRule="auto"/>
        <w:rPr>
          <w:rFonts w:cs="Arial"/>
          <w:sz w:val="24"/>
          <w:szCs w:val="24"/>
        </w:rPr>
      </w:pPr>
      <w:r w:rsidRPr="007970DB">
        <w:rPr>
          <w:rFonts w:cs="Arial"/>
          <w:sz w:val="24"/>
          <w:szCs w:val="24"/>
        </w:rPr>
        <w:t xml:space="preserve">Zamawiający przewiduje możliwość zmiany postanowień zawartej umowy w stosunku do treści oferty – w uzgodnieniu z Wykonawcą – zgodnie z sekcją 6.5.2 „Zasada konkurencyjności” </w:t>
      </w:r>
      <w:r w:rsidR="0003255D" w:rsidRPr="007970DB">
        <w:rPr>
          <w:rFonts w:cs="Arial"/>
          <w:sz w:val="24"/>
          <w:szCs w:val="24"/>
        </w:rPr>
        <w:t>pkt</w:t>
      </w:r>
      <w:r w:rsidRPr="007970DB">
        <w:rPr>
          <w:rFonts w:cs="Arial"/>
          <w:sz w:val="24"/>
          <w:szCs w:val="24"/>
        </w:rPr>
        <w:t>. 2</w:t>
      </w:r>
      <w:r w:rsidR="006626B0" w:rsidRPr="007970DB">
        <w:rPr>
          <w:rFonts w:cs="Arial"/>
          <w:sz w:val="24"/>
          <w:szCs w:val="24"/>
        </w:rPr>
        <w:t>0</w:t>
      </w:r>
      <w:r w:rsidRPr="007970DB">
        <w:rPr>
          <w:rFonts w:cs="Arial"/>
          <w:sz w:val="24"/>
          <w:szCs w:val="24"/>
        </w:rPr>
        <w:t xml:space="preserve"> „Wytycznych w zakresie kwalifikowalności wydatków w ramach Europejskiego Funduszu Rozwoju Regionalnego, Europejskiego Funduszu Społecznego oraz Funduszu Spójności na lata 2014 </w:t>
      </w:r>
      <w:r w:rsidR="006626B0" w:rsidRPr="007970DB">
        <w:rPr>
          <w:rFonts w:cs="Arial"/>
          <w:sz w:val="24"/>
          <w:szCs w:val="24"/>
        </w:rPr>
        <w:t xml:space="preserve">- </w:t>
      </w:r>
      <w:r w:rsidRPr="007970DB">
        <w:rPr>
          <w:rFonts w:cs="Arial"/>
          <w:sz w:val="24"/>
          <w:szCs w:val="24"/>
        </w:rPr>
        <w:t xml:space="preserve">2020”. W szczególności lit. e </w:t>
      </w:r>
      <w:r w:rsidR="0003255D" w:rsidRPr="007970DB">
        <w:rPr>
          <w:rFonts w:cs="Arial"/>
          <w:sz w:val="24"/>
          <w:szCs w:val="24"/>
        </w:rPr>
        <w:t>pkt</w:t>
      </w:r>
      <w:r w:rsidRPr="007970DB">
        <w:rPr>
          <w:rFonts w:cs="Arial"/>
          <w:sz w:val="24"/>
          <w:szCs w:val="24"/>
        </w:rPr>
        <w:t>. 2</w:t>
      </w:r>
      <w:r w:rsidR="006626B0" w:rsidRPr="007970DB">
        <w:rPr>
          <w:rFonts w:cs="Arial"/>
          <w:sz w:val="24"/>
          <w:szCs w:val="24"/>
        </w:rPr>
        <w:t>0</w:t>
      </w:r>
      <w:r w:rsidRPr="007970DB">
        <w:rPr>
          <w:rFonts w:cs="Arial"/>
          <w:sz w:val="24"/>
          <w:szCs w:val="24"/>
        </w:rPr>
        <w:t xml:space="preserve"> zezwala na wprowadzenie zmiany, która nie prowadzi do zmiany charakteru umowy, a łączna wartość zmian nie będzie większa od 10% wartości zamówienia określonej pierwotnie w umowie.</w:t>
      </w:r>
    </w:p>
    <w:p w14:paraId="5C8840E1" w14:textId="09F64559" w:rsidR="00613E3E" w:rsidRPr="00613E3E" w:rsidRDefault="00613E3E" w:rsidP="00613E3E">
      <w:pPr>
        <w:spacing w:before="240" w:line="360" w:lineRule="auto"/>
        <w:rPr>
          <w:rFonts w:cs="Arial"/>
          <w:sz w:val="24"/>
          <w:szCs w:val="24"/>
        </w:rPr>
      </w:pPr>
      <w:r w:rsidRPr="00613E3E">
        <w:rPr>
          <w:rFonts w:cs="Arial"/>
          <w:sz w:val="24"/>
          <w:szCs w:val="24"/>
        </w:rPr>
        <w:t xml:space="preserve">Zamawiający, w szczególnie uzasadnionych przypadkach (np. ze względu na sytuację epidemiologiczną lub w innych przypadkach niezależnych od Zamawiającego), zastrzega sobie prawo do odwołania danej dostawy i montażu lub zmiany </w:t>
      </w:r>
      <w:r w:rsidR="00FB20E1">
        <w:rPr>
          <w:rFonts w:cs="Arial"/>
          <w:sz w:val="24"/>
          <w:szCs w:val="24"/>
        </w:rPr>
        <w:t>jej</w:t>
      </w:r>
      <w:r w:rsidRPr="00613E3E">
        <w:rPr>
          <w:rFonts w:cs="Arial"/>
          <w:sz w:val="24"/>
          <w:szCs w:val="24"/>
        </w:rPr>
        <w:t xml:space="preserve"> terminu lub miejsca, o czym powiadomi Wykonawcę najpóźniej na 3 dni przed wskazanym terminem dostawy. </w:t>
      </w:r>
    </w:p>
    <w:p w14:paraId="517F2098" w14:textId="47CF296B" w:rsidR="00E7079D" w:rsidRPr="007970DB" w:rsidRDefault="00613E3E" w:rsidP="00613E3E">
      <w:pPr>
        <w:spacing w:before="240" w:line="360" w:lineRule="auto"/>
        <w:rPr>
          <w:rFonts w:cs="Arial"/>
          <w:sz w:val="24"/>
          <w:szCs w:val="24"/>
        </w:rPr>
      </w:pPr>
      <w:r w:rsidRPr="00613E3E">
        <w:rPr>
          <w:rFonts w:cs="Arial"/>
          <w:sz w:val="24"/>
          <w:szCs w:val="24"/>
        </w:rPr>
        <w:lastRenderedPageBreak/>
        <w:t>W przypadku zmiany terminu lub miejsca Zamawiający ustali nowy termin wspólnie z Wykonawcą oraz przedstawicielem urzędu, a realizacja zamówienia odbędzie się na warunkach zgodnych z przedstawioną ofertą Wykonawcy.</w:t>
      </w:r>
    </w:p>
    <w:p w14:paraId="1512488E" w14:textId="695D0167" w:rsidR="00E7079D" w:rsidRDefault="00E7079D" w:rsidP="00E7079D">
      <w:pPr>
        <w:spacing w:before="240" w:line="360" w:lineRule="auto"/>
        <w:rPr>
          <w:rFonts w:cs="Arial"/>
          <w:sz w:val="24"/>
          <w:szCs w:val="24"/>
        </w:rPr>
      </w:pPr>
      <w:r w:rsidRPr="007970DB">
        <w:rPr>
          <w:rFonts w:cs="Arial"/>
          <w:sz w:val="24"/>
          <w:szCs w:val="24"/>
        </w:rPr>
        <w:t>W przypadku odwołania dostawy, Wykonawca będzie obciążał Zamawiającego jedynie za faktycznie zrealizowaną usługę. W przypadku niespełnienia przez Wykonawcę warunków usługi określonych w zapytaniu ofertowym lub niewykonania obowiązków określonych w umowie Zamawiającemu przysługuje prawo do odstąpienia od umowy z winy Wykonawcy.</w:t>
      </w:r>
    </w:p>
    <w:p w14:paraId="300BC461" w14:textId="77777777" w:rsidR="00007DCD" w:rsidRPr="007970DB" w:rsidRDefault="00007DCD" w:rsidP="00E7079D">
      <w:pPr>
        <w:spacing w:before="240" w:line="360" w:lineRule="auto"/>
        <w:rPr>
          <w:rFonts w:cs="Arial"/>
          <w:sz w:val="24"/>
          <w:szCs w:val="24"/>
        </w:rPr>
      </w:pPr>
    </w:p>
    <w:p w14:paraId="443ACCC2" w14:textId="7D0E08A6" w:rsidR="009961C5" w:rsidRPr="007970DB" w:rsidRDefault="009961C5" w:rsidP="00FC54EA">
      <w:pPr>
        <w:pStyle w:val="Nagwek2"/>
        <w:numPr>
          <w:ilvl w:val="0"/>
          <w:numId w:val="4"/>
        </w:numPr>
        <w:spacing w:after="240"/>
        <w:rPr>
          <w:rFonts w:ascii="Arial" w:eastAsia="Times New Roman" w:hAnsi="Arial" w:cs="Arial"/>
          <w:b/>
          <w:color w:val="auto"/>
          <w:sz w:val="24"/>
          <w:szCs w:val="24"/>
          <w:lang w:eastAsia="pl-PL"/>
        </w:rPr>
      </w:pPr>
      <w:r w:rsidRPr="007970DB">
        <w:rPr>
          <w:rFonts w:ascii="Arial" w:eastAsia="Times New Roman" w:hAnsi="Arial" w:cs="Arial"/>
          <w:b/>
          <w:color w:val="auto"/>
          <w:sz w:val="24"/>
          <w:szCs w:val="24"/>
          <w:lang w:eastAsia="pl-PL"/>
        </w:rPr>
        <w:t>Osoba do kontaktu (imię, nazwisko, numer telefonu, adres e-mail)</w:t>
      </w:r>
      <w:r w:rsidR="004871E9" w:rsidRPr="007970DB">
        <w:rPr>
          <w:rFonts w:ascii="Arial" w:eastAsia="Times New Roman" w:hAnsi="Arial" w:cs="Arial"/>
          <w:b/>
          <w:color w:val="auto"/>
          <w:sz w:val="24"/>
          <w:szCs w:val="24"/>
          <w:lang w:eastAsia="pl-PL"/>
        </w:rPr>
        <w:t>:</w:t>
      </w:r>
    </w:p>
    <w:p w14:paraId="16B9D3BD" w14:textId="67949E5F" w:rsidR="0088138A" w:rsidRPr="007970DB" w:rsidRDefault="00BC06C6" w:rsidP="002F5C6D">
      <w:pPr>
        <w:spacing w:after="0" w:line="360" w:lineRule="auto"/>
        <w:rPr>
          <w:rFonts w:cs="Arial"/>
          <w:sz w:val="24"/>
          <w:szCs w:val="24"/>
        </w:rPr>
      </w:pPr>
      <w:r w:rsidRPr="007970DB">
        <w:rPr>
          <w:rFonts w:cs="Arial"/>
          <w:sz w:val="24"/>
          <w:szCs w:val="24"/>
        </w:rPr>
        <w:t>Damian Maniecki</w:t>
      </w:r>
    </w:p>
    <w:p w14:paraId="71FCA797" w14:textId="77777777" w:rsidR="0088138A" w:rsidRPr="007970DB" w:rsidRDefault="0088138A" w:rsidP="002F5C6D">
      <w:pPr>
        <w:spacing w:after="0" w:line="360" w:lineRule="auto"/>
        <w:rPr>
          <w:rFonts w:cs="Arial"/>
          <w:sz w:val="24"/>
          <w:szCs w:val="24"/>
        </w:rPr>
      </w:pPr>
      <w:r w:rsidRPr="007970DB">
        <w:rPr>
          <w:rFonts w:cs="Arial"/>
          <w:sz w:val="24"/>
          <w:szCs w:val="24"/>
        </w:rPr>
        <w:t xml:space="preserve">Fundacja Instytut Rozwoju Regionalnego </w:t>
      </w:r>
    </w:p>
    <w:p w14:paraId="04B632F6" w14:textId="37776DAD" w:rsidR="0088138A" w:rsidRPr="007970DB" w:rsidRDefault="00BC06C6" w:rsidP="009F511E">
      <w:pPr>
        <w:rPr>
          <w:rFonts w:eastAsiaTheme="minorEastAsia" w:cs="Arial"/>
          <w:bCs/>
          <w:noProof/>
          <w:sz w:val="24"/>
          <w:szCs w:val="24"/>
          <w:lang w:eastAsia="pl-PL"/>
        </w:rPr>
      </w:pPr>
      <w:r w:rsidRPr="007970DB">
        <w:rPr>
          <w:rFonts w:eastAsiaTheme="minorEastAsia" w:cs="Arial"/>
          <w:noProof/>
          <w:sz w:val="24"/>
          <w:szCs w:val="24"/>
          <w:lang w:eastAsia="pl-PL"/>
        </w:rPr>
        <w:t xml:space="preserve">ul. </w:t>
      </w:r>
      <w:r w:rsidR="00BD608F">
        <w:rPr>
          <w:rFonts w:eastAsiaTheme="minorEastAsia" w:cs="Arial"/>
          <w:noProof/>
          <w:sz w:val="24"/>
          <w:szCs w:val="24"/>
          <w:lang w:eastAsia="pl-PL"/>
        </w:rPr>
        <w:t>Świętokrzyska 14</w:t>
      </w:r>
      <w:r w:rsidRPr="007970DB">
        <w:rPr>
          <w:rFonts w:eastAsiaTheme="minorEastAsia" w:cs="Arial"/>
          <w:noProof/>
          <w:sz w:val="24"/>
          <w:szCs w:val="24"/>
          <w:lang w:eastAsia="pl-PL"/>
        </w:rPr>
        <w:t>, 30-01</w:t>
      </w:r>
      <w:r w:rsidR="00BD608F">
        <w:rPr>
          <w:rFonts w:eastAsiaTheme="minorEastAsia" w:cs="Arial"/>
          <w:noProof/>
          <w:sz w:val="24"/>
          <w:szCs w:val="24"/>
          <w:lang w:eastAsia="pl-PL"/>
        </w:rPr>
        <w:t>5</w:t>
      </w:r>
      <w:r w:rsidRPr="007970DB">
        <w:rPr>
          <w:rFonts w:eastAsiaTheme="minorEastAsia" w:cs="Arial"/>
          <w:noProof/>
          <w:sz w:val="24"/>
          <w:szCs w:val="24"/>
          <w:lang w:eastAsia="pl-PL"/>
        </w:rPr>
        <w:t xml:space="preserve"> Kraków</w:t>
      </w:r>
    </w:p>
    <w:p w14:paraId="5CCDB872" w14:textId="33CC95D7" w:rsidR="0088138A" w:rsidRPr="007970DB" w:rsidRDefault="0088138A" w:rsidP="002F5C6D">
      <w:pPr>
        <w:spacing w:after="0" w:line="360" w:lineRule="auto"/>
        <w:rPr>
          <w:rFonts w:cs="Arial"/>
          <w:sz w:val="24"/>
          <w:szCs w:val="24"/>
        </w:rPr>
      </w:pPr>
      <w:r w:rsidRPr="007970DB">
        <w:rPr>
          <w:rFonts w:cs="Arial"/>
          <w:sz w:val="24"/>
          <w:szCs w:val="24"/>
        </w:rPr>
        <w:t xml:space="preserve">tel. </w:t>
      </w:r>
      <w:r w:rsidR="00BC06C6" w:rsidRPr="007970DB">
        <w:rPr>
          <w:rFonts w:cs="Arial"/>
          <w:sz w:val="24"/>
          <w:szCs w:val="24"/>
        </w:rPr>
        <w:t>663 000 033</w:t>
      </w:r>
    </w:p>
    <w:p w14:paraId="5CD44B2F" w14:textId="12A8AD17" w:rsidR="008C377A" w:rsidRPr="007970DB" w:rsidRDefault="0088138A" w:rsidP="002F5C6D">
      <w:pPr>
        <w:spacing w:after="0" w:line="360" w:lineRule="auto"/>
        <w:rPr>
          <w:rFonts w:cs="Arial"/>
          <w:sz w:val="24"/>
          <w:szCs w:val="24"/>
        </w:rPr>
      </w:pPr>
      <w:r w:rsidRPr="007970DB">
        <w:rPr>
          <w:rFonts w:cs="Arial"/>
          <w:sz w:val="24"/>
          <w:szCs w:val="24"/>
        </w:rPr>
        <w:t xml:space="preserve">e-mail: </w:t>
      </w:r>
      <w:hyperlink r:id="rId14" w:history="1">
        <w:r w:rsidR="00BC06C6" w:rsidRPr="007970DB">
          <w:rPr>
            <w:rStyle w:val="Hipercze"/>
            <w:rFonts w:cs="Arial"/>
            <w:color w:val="auto"/>
            <w:sz w:val="24"/>
            <w:szCs w:val="24"/>
          </w:rPr>
          <w:t>konkurencyjnosc@firr.org.pl</w:t>
        </w:r>
      </w:hyperlink>
      <w:r w:rsidR="00BC06C6" w:rsidRPr="007970DB">
        <w:rPr>
          <w:rStyle w:val="Hipercze"/>
          <w:rFonts w:cs="Arial"/>
          <w:color w:val="auto"/>
          <w:sz w:val="24"/>
          <w:szCs w:val="24"/>
        </w:rPr>
        <w:t xml:space="preserve"> </w:t>
      </w:r>
    </w:p>
    <w:sectPr w:rsidR="008C377A" w:rsidRPr="007970DB" w:rsidSect="00387A8A">
      <w:headerReference w:type="default" r:id="rId15"/>
      <w:footerReference w:type="default" r:id="rId16"/>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D123" w14:textId="77777777" w:rsidR="005E172E" w:rsidRDefault="005E172E" w:rsidP="0024450C">
      <w:pPr>
        <w:spacing w:after="0" w:line="240" w:lineRule="auto"/>
      </w:pPr>
      <w:r>
        <w:separator/>
      </w:r>
    </w:p>
  </w:endnote>
  <w:endnote w:type="continuationSeparator" w:id="0">
    <w:p w14:paraId="5FB416CD" w14:textId="77777777" w:rsidR="005E172E" w:rsidRDefault="005E172E"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F964" w14:textId="77777777" w:rsidR="005E172E" w:rsidRDefault="005E172E" w:rsidP="0024450C">
      <w:pPr>
        <w:spacing w:after="0" w:line="240" w:lineRule="auto"/>
      </w:pPr>
      <w:r>
        <w:separator/>
      </w:r>
    </w:p>
  </w:footnote>
  <w:footnote w:type="continuationSeparator" w:id="0">
    <w:p w14:paraId="5FBB1474" w14:textId="77777777" w:rsidR="005E172E" w:rsidRDefault="005E172E"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307DC00D" w14:textId="77777777" w:rsidR="00F669E5" w:rsidRPr="00523B7E" w:rsidRDefault="00F669E5" w:rsidP="00F669E5">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518B1"/>
    <w:multiLevelType w:val="hybridMultilevel"/>
    <w:tmpl w:val="473A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762B9"/>
    <w:multiLevelType w:val="hybridMultilevel"/>
    <w:tmpl w:val="13E481EC"/>
    <w:lvl w:ilvl="0" w:tplc="EF30C47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CA0"/>
    <w:multiLevelType w:val="hybridMultilevel"/>
    <w:tmpl w:val="EE00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F8EAF524"/>
    <w:lvl w:ilvl="0" w:tplc="04150011">
      <w:start w:val="1"/>
      <w:numFmt w:val="decimal"/>
      <w:lvlText w:val="%1)"/>
      <w:lvlJc w:val="left"/>
      <w:pPr>
        <w:ind w:left="360" w:hanging="360"/>
      </w:pPr>
      <w:rPr>
        <w:rFonts w:hint="default"/>
      </w:rPr>
    </w:lvl>
    <w:lvl w:ilvl="1" w:tplc="002013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27ABF"/>
    <w:multiLevelType w:val="hybridMultilevel"/>
    <w:tmpl w:val="DD024780"/>
    <w:lvl w:ilvl="0" w:tplc="56DA73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B81C1F"/>
    <w:multiLevelType w:val="hybridMultilevel"/>
    <w:tmpl w:val="32204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27607"/>
    <w:multiLevelType w:val="hybridMultilevel"/>
    <w:tmpl w:val="E88E3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65091"/>
    <w:multiLevelType w:val="hybridMultilevel"/>
    <w:tmpl w:val="8A429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875791"/>
    <w:multiLevelType w:val="hybridMultilevel"/>
    <w:tmpl w:val="473A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8137C8"/>
    <w:multiLevelType w:val="hybridMultilevel"/>
    <w:tmpl w:val="F61E8286"/>
    <w:lvl w:ilvl="0" w:tplc="C59EF6A8">
      <w:start w:val="1"/>
      <w:numFmt w:val="decimal"/>
      <w:lvlText w:val="%1)"/>
      <w:lvlJc w:val="left"/>
      <w:pPr>
        <w:ind w:left="360" w:hanging="360"/>
      </w:pPr>
      <w:rPr>
        <w:rFonts w:ascii="Arial" w:hAnsi="Arial" w:cs="Arial"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FF77F2"/>
    <w:multiLevelType w:val="hybridMultilevel"/>
    <w:tmpl w:val="C2E2E5AC"/>
    <w:lvl w:ilvl="0" w:tplc="0415000F">
      <w:start w:val="1"/>
      <w:numFmt w:val="decimal"/>
      <w:lvlText w:val="%1."/>
      <w:lvlJc w:val="left"/>
      <w:pPr>
        <w:ind w:left="360" w:hanging="360"/>
      </w:pPr>
      <w:rPr>
        <w:rFonts w:hint="default"/>
      </w:rPr>
    </w:lvl>
    <w:lvl w:ilvl="1" w:tplc="002013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4863CF"/>
    <w:multiLevelType w:val="hybridMultilevel"/>
    <w:tmpl w:val="1CF2EE8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C7255"/>
    <w:multiLevelType w:val="hybridMultilevel"/>
    <w:tmpl w:val="D3A88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E64A40"/>
    <w:multiLevelType w:val="hybridMultilevel"/>
    <w:tmpl w:val="6620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1E2F26"/>
    <w:multiLevelType w:val="hybridMultilevel"/>
    <w:tmpl w:val="473A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2661CD"/>
    <w:multiLevelType w:val="hybridMultilevel"/>
    <w:tmpl w:val="EE9428D8"/>
    <w:lvl w:ilvl="0" w:tplc="309E62E6">
      <w:start w:val="3"/>
      <w:numFmt w:val="lowerLetter"/>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72986FF1"/>
    <w:multiLevelType w:val="hybridMultilevel"/>
    <w:tmpl w:val="1F72D01E"/>
    <w:lvl w:ilvl="0" w:tplc="8B801130">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74565B"/>
    <w:multiLevelType w:val="hybridMultilevel"/>
    <w:tmpl w:val="540E0C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8C3799"/>
    <w:multiLevelType w:val="hybridMultilevel"/>
    <w:tmpl w:val="440CD206"/>
    <w:lvl w:ilvl="0" w:tplc="8B801130">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2D6B57"/>
    <w:multiLevelType w:val="hybridMultilevel"/>
    <w:tmpl w:val="41C473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F05DEC"/>
    <w:multiLevelType w:val="hybridMultilevel"/>
    <w:tmpl w:val="37F4D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6"/>
  </w:num>
  <w:num w:numId="3">
    <w:abstractNumId w:val="27"/>
  </w:num>
  <w:num w:numId="4">
    <w:abstractNumId w:val="5"/>
  </w:num>
  <w:num w:numId="5">
    <w:abstractNumId w:val="13"/>
  </w:num>
  <w:num w:numId="6">
    <w:abstractNumId w:val="6"/>
  </w:num>
  <w:num w:numId="7">
    <w:abstractNumId w:val="28"/>
  </w:num>
  <w:num w:numId="8">
    <w:abstractNumId w:val="22"/>
  </w:num>
  <w:num w:numId="9">
    <w:abstractNumId w:val="35"/>
  </w:num>
  <w:num w:numId="10">
    <w:abstractNumId w:val="14"/>
  </w:num>
  <w:num w:numId="11">
    <w:abstractNumId w:val="8"/>
  </w:num>
  <w:num w:numId="12">
    <w:abstractNumId w:val="16"/>
  </w:num>
  <w:num w:numId="13">
    <w:abstractNumId w:val="23"/>
  </w:num>
  <w:num w:numId="14">
    <w:abstractNumId w:val="32"/>
  </w:num>
  <w:num w:numId="15">
    <w:abstractNumId w:val="18"/>
  </w:num>
  <w:num w:numId="16">
    <w:abstractNumId w:val="4"/>
  </w:num>
  <w:num w:numId="17">
    <w:abstractNumId w:val="7"/>
  </w:num>
  <w:num w:numId="18">
    <w:abstractNumId w:val="31"/>
  </w:num>
  <w:num w:numId="19">
    <w:abstractNumId w:val="12"/>
  </w:num>
  <w:num w:numId="20">
    <w:abstractNumId w:val="20"/>
  </w:num>
  <w:num w:numId="21">
    <w:abstractNumId w:val="36"/>
  </w:num>
  <w:num w:numId="22">
    <w:abstractNumId w:val="2"/>
  </w:num>
  <w:num w:numId="23">
    <w:abstractNumId w:val="3"/>
  </w:num>
  <w:num w:numId="24">
    <w:abstractNumId w:val="11"/>
  </w:num>
  <w:num w:numId="25">
    <w:abstractNumId w:val="15"/>
  </w:num>
  <w:num w:numId="26">
    <w:abstractNumId w:val="9"/>
  </w:num>
  <w:num w:numId="27">
    <w:abstractNumId w:val="34"/>
  </w:num>
  <w:num w:numId="28">
    <w:abstractNumId w:val="30"/>
  </w:num>
  <w:num w:numId="29">
    <w:abstractNumId w:val="33"/>
  </w:num>
  <w:num w:numId="30">
    <w:abstractNumId w:val="24"/>
  </w:num>
  <w:num w:numId="31">
    <w:abstractNumId w:val="17"/>
  </w:num>
  <w:num w:numId="32">
    <w:abstractNumId w:val="19"/>
  </w:num>
  <w:num w:numId="33">
    <w:abstractNumId w:val="21"/>
  </w:num>
  <w:num w:numId="34">
    <w:abstractNumId w:val="29"/>
  </w:num>
  <w:num w:numId="35">
    <w:abstractNumId w:val="25"/>
  </w:num>
  <w:num w:numId="3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B04"/>
    <w:rsid w:val="00006FFC"/>
    <w:rsid w:val="00007DCD"/>
    <w:rsid w:val="00016766"/>
    <w:rsid w:val="00017CA4"/>
    <w:rsid w:val="00021A5A"/>
    <w:rsid w:val="00030291"/>
    <w:rsid w:val="00030FC1"/>
    <w:rsid w:val="0003255D"/>
    <w:rsid w:val="00035160"/>
    <w:rsid w:val="00040321"/>
    <w:rsid w:val="0004203F"/>
    <w:rsid w:val="00047AB8"/>
    <w:rsid w:val="0005355C"/>
    <w:rsid w:val="00056829"/>
    <w:rsid w:val="00063050"/>
    <w:rsid w:val="00063C6B"/>
    <w:rsid w:val="00067038"/>
    <w:rsid w:val="00083DDE"/>
    <w:rsid w:val="00084058"/>
    <w:rsid w:val="00093412"/>
    <w:rsid w:val="0009574A"/>
    <w:rsid w:val="0009722B"/>
    <w:rsid w:val="00097DE0"/>
    <w:rsid w:val="000A58A8"/>
    <w:rsid w:val="000B0BFF"/>
    <w:rsid w:val="000B2B98"/>
    <w:rsid w:val="000B446E"/>
    <w:rsid w:val="000C1020"/>
    <w:rsid w:val="000C5D85"/>
    <w:rsid w:val="000C6AF9"/>
    <w:rsid w:val="000C77C6"/>
    <w:rsid w:val="000D10C9"/>
    <w:rsid w:val="000D5CFF"/>
    <w:rsid w:val="000D63C2"/>
    <w:rsid w:val="000D64A1"/>
    <w:rsid w:val="000F2F53"/>
    <w:rsid w:val="000F5F44"/>
    <w:rsid w:val="000F6213"/>
    <w:rsid w:val="001036D6"/>
    <w:rsid w:val="00104ABE"/>
    <w:rsid w:val="001064A5"/>
    <w:rsid w:val="00107C28"/>
    <w:rsid w:val="00124241"/>
    <w:rsid w:val="00130ECB"/>
    <w:rsid w:val="00132994"/>
    <w:rsid w:val="00132A46"/>
    <w:rsid w:val="001440CD"/>
    <w:rsid w:val="0014459B"/>
    <w:rsid w:val="001506BD"/>
    <w:rsid w:val="001612F0"/>
    <w:rsid w:val="00161E8B"/>
    <w:rsid w:val="00171B85"/>
    <w:rsid w:val="00171C0B"/>
    <w:rsid w:val="00177080"/>
    <w:rsid w:val="001849EC"/>
    <w:rsid w:val="00186F94"/>
    <w:rsid w:val="00193E2B"/>
    <w:rsid w:val="001A2CFD"/>
    <w:rsid w:val="001A3645"/>
    <w:rsid w:val="001A7D97"/>
    <w:rsid w:val="001C07B9"/>
    <w:rsid w:val="001C7363"/>
    <w:rsid w:val="001D0756"/>
    <w:rsid w:val="001D3B8F"/>
    <w:rsid w:val="001D41BD"/>
    <w:rsid w:val="001D68F8"/>
    <w:rsid w:val="001D6FE8"/>
    <w:rsid w:val="001D7478"/>
    <w:rsid w:val="001E612A"/>
    <w:rsid w:val="001E76B6"/>
    <w:rsid w:val="001F0F9C"/>
    <w:rsid w:val="001F68FB"/>
    <w:rsid w:val="001F6F76"/>
    <w:rsid w:val="001F715E"/>
    <w:rsid w:val="00201156"/>
    <w:rsid w:val="0020152E"/>
    <w:rsid w:val="00203DEF"/>
    <w:rsid w:val="00206235"/>
    <w:rsid w:val="00210667"/>
    <w:rsid w:val="002112B8"/>
    <w:rsid w:val="002130BB"/>
    <w:rsid w:val="00213C9C"/>
    <w:rsid w:val="00220F47"/>
    <w:rsid w:val="002220AF"/>
    <w:rsid w:val="00231238"/>
    <w:rsid w:val="00235636"/>
    <w:rsid w:val="0024162F"/>
    <w:rsid w:val="0024450C"/>
    <w:rsid w:val="00252762"/>
    <w:rsid w:val="00261824"/>
    <w:rsid w:val="002665D6"/>
    <w:rsid w:val="002669DD"/>
    <w:rsid w:val="00275959"/>
    <w:rsid w:val="0027599A"/>
    <w:rsid w:val="002770F5"/>
    <w:rsid w:val="00280CA2"/>
    <w:rsid w:val="0028343A"/>
    <w:rsid w:val="00283780"/>
    <w:rsid w:val="00285D8B"/>
    <w:rsid w:val="0029381C"/>
    <w:rsid w:val="00296A40"/>
    <w:rsid w:val="002A190E"/>
    <w:rsid w:val="002A414A"/>
    <w:rsid w:val="002A440E"/>
    <w:rsid w:val="002A61F1"/>
    <w:rsid w:val="002A7162"/>
    <w:rsid w:val="002B2E3A"/>
    <w:rsid w:val="002B37D7"/>
    <w:rsid w:val="002B3EEC"/>
    <w:rsid w:val="002B617B"/>
    <w:rsid w:val="002B6EB5"/>
    <w:rsid w:val="002C2FD0"/>
    <w:rsid w:val="002C785F"/>
    <w:rsid w:val="002D5CF7"/>
    <w:rsid w:val="002D6E1E"/>
    <w:rsid w:val="002D73C5"/>
    <w:rsid w:val="002E650A"/>
    <w:rsid w:val="002F1D9A"/>
    <w:rsid w:val="002F3925"/>
    <w:rsid w:val="002F5C6D"/>
    <w:rsid w:val="002F5C79"/>
    <w:rsid w:val="002F7090"/>
    <w:rsid w:val="002F7F06"/>
    <w:rsid w:val="003039B1"/>
    <w:rsid w:val="0030540D"/>
    <w:rsid w:val="00305D29"/>
    <w:rsid w:val="0030779F"/>
    <w:rsid w:val="003148B3"/>
    <w:rsid w:val="003240EF"/>
    <w:rsid w:val="0032435B"/>
    <w:rsid w:val="003248A6"/>
    <w:rsid w:val="003248C3"/>
    <w:rsid w:val="003256C5"/>
    <w:rsid w:val="00325C86"/>
    <w:rsid w:val="003309E6"/>
    <w:rsid w:val="00333BF9"/>
    <w:rsid w:val="003366CD"/>
    <w:rsid w:val="003417DC"/>
    <w:rsid w:val="00344AEA"/>
    <w:rsid w:val="0034553D"/>
    <w:rsid w:val="003469A8"/>
    <w:rsid w:val="0034768C"/>
    <w:rsid w:val="00355458"/>
    <w:rsid w:val="00356D0F"/>
    <w:rsid w:val="00360AEF"/>
    <w:rsid w:val="003721F4"/>
    <w:rsid w:val="00376724"/>
    <w:rsid w:val="00377BDF"/>
    <w:rsid w:val="003868DB"/>
    <w:rsid w:val="00387A8A"/>
    <w:rsid w:val="003907CA"/>
    <w:rsid w:val="003918AF"/>
    <w:rsid w:val="00395974"/>
    <w:rsid w:val="0039640C"/>
    <w:rsid w:val="003A32C1"/>
    <w:rsid w:val="003A4708"/>
    <w:rsid w:val="003A5A48"/>
    <w:rsid w:val="003B01EF"/>
    <w:rsid w:val="003B0269"/>
    <w:rsid w:val="003B232E"/>
    <w:rsid w:val="003B2A59"/>
    <w:rsid w:val="003B30DD"/>
    <w:rsid w:val="003B4A66"/>
    <w:rsid w:val="003D2A04"/>
    <w:rsid w:val="003D6434"/>
    <w:rsid w:val="003D7B6C"/>
    <w:rsid w:val="003E33D2"/>
    <w:rsid w:val="003F0A5C"/>
    <w:rsid w:val="003F0B35"/>
    <w:rsid w:val="003F3B2C"/>
    <w:rsid w:val="003F641F"/>
    <w:rsid w:val="004005E3"/>
    <w:rsid w:val="00400987"/>
    <w:rsid w:val="00405A65"/>
    <w:rsid w:val="00412F1C"/>
    <w:rsid w:val="00417F46"/>
    <w:rsid w:val="00421DCB"/>
    <w:rsid w:val="004230E3"/>
    <w:rsid w:val="00424506"/>
    <w:rsid w:val="004273BC"/>
    <w:rsid w:val="00430664"/>
    <w:rsid w:val="00437A28"/>
    <w:rsid w:val="00440AF2"/>
    <w:rsid w:val="0044411D"/>
    <w:rsid w:val="00457222"/>
    <w:rsid w:val="00460D27"/>
    <w:rsid w:val="00461884"/>
    <w:rsid w:val="00464556"/>
    <w:rsid w:val="00464C62"/>
    <w:rsid w:val="00465E2F"/>
    <w:rsid w:val="00466A85"/>
    <w:rsid w:val="00470875"/>
    <w:rsid w:val="004722FE"/>
    <w:rsid w:val="00473B57"/>
    <w:rsid w:val="00474FEC"/>
    <w:rsid w:val="0047748B"/>
    <w:rsid w:val="004871E9"/>
    <w:rsid w:val="00495740"/>
    <w:rsid w:val="00495FCB"/>
    <w:rsid w:val="004A4A22"/>
    <w:rsid w:val="004A565A"/>
    <w:rsid w:val="004B1B3A"/>
    <w:rsid w:val="004B5599"/>
    <w:rsid w:val="004B6224"/>
    <w:rsid w:val="004C0F67"/>
    <w:rsid w:val="004C3170"/>
    <w:rsid w:val="004D4717"/>
    <w:rsid w:val="004D7A54"/>
    <w:rsid w:val="004E3BD2"/>
    <w:rsid w:val="004E615F"/>
    <w:rsid w:val="004F3D70"/>
    <w:rsid w:val="00502260"/>
    <w:rsid w:val="0050472B"/>
    <w:rsid w:val="00505464"/>
    <w:rsid w:val="005064C8"/>
    <w:rsid w:val="00507B25"/>
    <w:rsid w:val="00510BC5"/>
    <w:rsid w:val="00510F00"/>
    <w:rsid w:val="005177FB"/>
    <w:rsid w:val="00521F56"/>
    <w:rsid w:val="00523B7E"/>
    <w:rsid w:val="00523E93"/>
    <w:rsid w:val="00524148"/>
    <w:rsid w:val="00527D47"/>
    <w:rsid w:val="00530099"/>
    <w:rsid w:val="00541C55"/>
    <w:rsid w:val="00542FC5"/>
    <w:rsid w:val="00543479"/>
    <w:rsid w:val="00550864"/>
    <w:rsid w:val="005516DE"/>
    <w:rsid w:val="00552D9E"/>
    <w:rsid w:val="00554B86"/>
    <w:rsid w:val="005556AA"/>
    <w:rsid w:val="00557D9A"/>
    <w:rsid w:val="00560184"/>
    <w:rsid w:val="00563A6B"/>
    <w:rsid w:val="00564102"/>
    <w:rsid w:val="00565F2C"/>
    <w:rsid w:val="00573F35"/>
    <w:rsid w:val="00575A26"/>
    <w:rsid w:val="0058181C"/>
    <w:rsid w:val="0058536B"/>
    <w:rsid w:val="0058544A"/>
    <w:rsid w:val="00585673"/>
    <w:rsid w:val="0058753B"/>
    <w:rsid w:val="005977B4"/>
    <w:rsid w:val="005A2CAA"/>
    <w:rsid w:val="005A5072"/>
    <w:rsid w:val="005B02AE"/>
    <w:rsid w:val="005B096F"/>
    <w:rsid w:val="005B538F"/>
    <w:rsid w:val="005B737E"/>
    <w:rsid w:val="005C186C"/>
    <w:rsid w:val="005C4B4D"/>
    <w:rsid w:val="005C6CF6"/>
    <w:rsid w:val="005C7B3C"/>
    <w:rsid w:val="005D0478"/>
    <w:rsid w:val="005D7219"/>
    <w:rsid w:val="005E172E"/>
    <w:rsid w:val="005F50E2"/>
    <w:rsid w:val="005F548E"/>
    <w:rsid w:val="005F767A"/>
    <w:rsid w:val="0060286F"/>
    <w:rsid w:val="00602E8D"/>
    <w:rsid w:val="006033B0"/>
    <w:rsid w:val="00606B10"/>
    <w:rsid w:val="00613E3E"/>
    <w:rsid w:val="0062348C"/>
    <w:rsid w:val="0062426A"/>
    <w:rsid w:val="0062474F"/>
    <w:rsid w:val="00626139"/>
    <w:rsid w:val="006271E5"/>
    <w:rsid w:val="00630FEA"/>
    <w:rsid w:val="0063245F"/>
    <w:rsid w:val="006406E5"/>
    <w:rsid w:val="00643AE2"/>
    <w:rsid w:val="006507D1"/>
    <w:rsid w:val="00653771"/>
    <w:rsid w:val="0065418E"/>
    <w:rsid w:val="00656A9E"/>
    <w:rsid w:val="00656E63"/>
    <w:rsid w:val="00656EE9"/>
    <w:rsid w:val="00661C8E"/>
    <w:rsid w:val="006626B0"/>
    <w:rsid w:val="00665CB6"/>
    <w:rsid w:val="006706E6"/>
    <w:rsid w:val="006724EE"/>
    <w:rsid w:val="00676F7B"/>
    <w:rsid w:val="00682DB1"/>
    <w:rsid w:val="006850D6"/>
    <w:rsid w:val="00692AE6"/>
    <w:rsid w:val="00693142"/>
    <w:rsid w:val="00694B9B"/>
    <w:rsid w:val="00696800"/>
    <w:rsid w:val="006A3344"/>
    <w:rsid w:val="006A6E32"/>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702BAC"/>
    <w:rsid w:val="0071174D"/>
    <w:rsid w:val="00711A8B"/>
    <w:rsid w:val="0071310E"/>
    <w:rsid w:val="00713E8E"/>
    <w:rsid w:val="00715ED7"/>
    <w:rsid w:val="00720A39"/>
    <w:rsid w:val="007210CD"/>
    <w:rsid w:val="00723BB0"/>
    <w:rsid w:val="00724800"/>
    <w:rsid w:val="00731E6A"/>
    <w:rsid w:val="007364C6"/>
    <w:rsid w:val="00737886"/>
    <w:rsid w:val="00740812"/>
    <w:rsid w:val="007414E9"/>
    <w:rsid w:val="00741B31"/>
    <w:rsid w:val="00746CEC"/>
    <w:rsid w:val="00752FFF"/>
    <w:rsid w:val="00753E80"/>
    <w:rsid w:val="00754875"/>
    <w:rsid w:val="00755250"/>
    <w:rsid w:val="00756E11"/>
    <w:rsid w:val="00765165"/>
    <w:rsid w:val="00767933"/>
    <w:rsid w:val="007733BB"/>
    <w:rsid w:val="007743A6"/>
    <w:rsid w:val="00781D38"/>
    <w:rsid w:val="007822E8"/>
    <w:rsid w:val="00783952"/>
    <w:rsid w:val="00784165"/>
    <w:rsid w:val="00784A5F"/>
    <w:rsid w:val="00785550"/>
    <w:rsid w:val="0079320F"/>
    <w:rsid w:val="007963C0"/>
    <w:rsid w:val="00796EB3"/>
    <w:rsid w:val="007970DB"/>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02492"/>
    <w:rsid w:val="00810FB1"/>
    <w:rsid w:val="00811258"/>
    <w:rsid w:val="00813C7A"/>
    <w:rsid w:val="008242D5"/>
    <w:rsid w:val="00825559"/>
    <w:rsid w:val="00825EB9"/>
    <w:rsid w:val="00830D95"/>
    <w:rsid w:val="0083179D"/>
    <w:rsid w:val="00831D8F"/>
    <w:rsid w:val="00835983"/>
    <w:rsid w:val="00837AEB"/>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3F4B"/>
    <w:rsid w:val="008953ED"/>
    <w:rsid w:val="008A0E39"/>
    <w:rsid w:val="008B45E5"/>
    <w:rsid w:val="008B5A17"/>
    <w:rsid w:val="008B7D3E"/>
    <w:rsid w:val="008C377A"/>
    <w:rsid w:val="008C3CC5"/>
    <w:rsid w:val="008C4FE0"/>
    <w:rsid w:val="008D2547"/>
    <w:rsid w:val="008D77D5"/>
    <w:rsid w:val="008E7420"/>
    <w:rsid w:val="008F6D64"/>
    <w:rsid w:val="008F7078"/>
    <w:rsid w:val="008F7E8F"/>
    <w:rsid w:val="00902541"/>
    <w:rsid w:val="00902F4A"/>
    <w:rsid w:val="009112C4"/>
    <w:rsid w:val="00916559"/>
    <w:rsid w:val="00921BD4"/>
    <w:rsid w:val="00925719"/>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95E"/>
    <w:rsid w:val="00995E2B"/>
    <w:rsid w:val="009961C5"/>
    <w:rsid w:val="00997A00"/>
    <w:rsid w:val="009A0C33"/>
    <w:rsid w:val="009A10EF"/>
    <w:rsid w:val="009A2FD0"/>
    <w:rsid w:val="009A3E39"/>
    <w:rsid w:val="009B325D"/>
    <w:rsid w:val="009B49D4"/>
    <w:rsid w:val="009B5723"/>
    <w:rsid w:val="009C0557"/>
    <w:rsid w:val="009C5301"/>
    <w:rsid w:val="009D67D7"/>
    <w:rsid w:val="009D7948"/>
    <w:rsid w:val="009E461D"/>
    <w:rsid w:val="009E4962"/>
    <w:rsid w:val="009E6F98"/>
    <w:rsid w:val="009F4444"/>
    <w:rsid w:val="009F511E"/>
    <w:rsid w:val="009F5E9E"/>
    <w:rsid w:val="00A0356F"/>
    <w:rsid w:val="00A04B12"/>
    <w:rsid w:val="00A055E0"/>
    <w:rsid w:val="00A10491"/>
    <w:rsid w:val="00A124D4"/>
    <w:rsid w:val="00A1298A"/>
    <w:rsid w:val="00A151B5"/>
    <w:rsid w:val="00A16BA8"/>
    <w:rsid w:val="00A16CAD"/>
    <w:rsid w:val="00A20E72"/>
    <w:rsid w:val="00A25F7A"/>
    <w:rsid w:val="00A263BA"/>
    <w:rsid w:val="00A26A41"/>
    <w:rsid w:val="00A27589"/>
    <w:rsid w:val="00A33589"/>
    <w:rsid w:val="00A348A5"/>
    <w:rsid w:val="00A368A5"/>
    <w:rsid w:val="00A4267E"/>
    <w:rsid w:val="00A43BA3"/>
    <w:rsid w:val="00A462ED"/>
    <w:rsid w:val="00A5232B"/>
    <w:rsid w:val="00A65CFC"/>
    <w:rsid w:val="00A72330"/>
    <w:rsid w:val="00A76015"/>
    <w:rsid w:val="00A768F2"/>
    <w:rsid w:val="00A80CB5"/>
    <w:rsid w:val="00A819F4"/>
    <w:rsid w:val="00A902BF"/>
    <w:rsid w:val="00A91C35"/>
    <w:rsid w:val="00A950F4"/>
    <w:rsid w:val="00A971A3"/>
    <w:rsid w:val="00AA1AD3"/>
    <w:rsid w:val="00AA6A34"/>
    <w:rsid w:val="00AA74EE"/>
    <w:rsid w:val="00AB05D5"/>
    <w:rsid w:val="00AB079F"/>
    <w:rsid w:val="00AB3175"/>
    <w:rsid w:val="00AB36D5"/>
    <w:rsid w:val="00AB4298"/>
    <w:rsid w:val="00AB7508"/>
    <w:rsid w:val="00AC1912"/>
    <w:rsid w:val="00AC1FDB"/>
    <w:rsid w:val="00AC390B"/>
    <w:rsid w:val="00AC4749"/>
    <w:rsid w:val="00AD1405"/>
    <w:rsid w:val="00AD3D47"/>
    <w:rsid w:val="00AD78B3"/>
    <w:rsid w:val="00AE74D4"/>
    <w:rsid w:val="00AE7D67"/>
    <w:rsid w:val="00AE7D9A"/>
    <w:rsid w:val="00AF4D04"/>
    <w:rsid w:val="00AF5261"/>
    <w:rsid w:val="00AF5945"/>
    <w:rsid w:val="00AF5F14"/>
    <w:rsid w:val="00B00F5F"/>
    <w:rsid w:val="00B0169D"/>
    <w:rsid w:val="00B02DD9"/>
    <w:rsid w:val="00B02FC8"/>
    <w:rsid w:val="00B059D2"/>
    <w:rsid w:val="00B156BC"/>
    <w:rsid w:val="00B27846"/>
    <w:rsid w:val="00B279F1"/>
    <w:rsid w:val="00B27E3F"/>
    <w:rsid w:val="00B30B85"/>
    <w:rsid w:val="00B36351"/>
    <w:rsid w:val="00B36C1F"/>
    <w:rsid w:val="00B44AC1"/>
    <w:rsid w:val="00B51DE9"/>
    <w:rsid w:val="00B53AF1"/>
    <w:rsid w:val="00B5661B"/>
    <w:rsid w:val="00B57478"/>
    <w:rsid w:val="00B57628"/>
    <w:rsid w:val="00B61097"/>
    <w:rsid w:val="00B62F3F"/>
    <w:rsid w:val="00B650DA"/>
    <w:rsid w:val="00B7003C"/>
    <w:rsid w:val="00B70A46"/>
    <w:rsid w:val="00B70A8B"/>
    <w:rsid w:val="00B70B5A"/>
    <w:rsid w:val="00B7198F"/>
    <w:rsid w:val="00B744B8"/>
    <w:rsid w:val="00B74637"/>
    <w:rsid w:val="00B74680"/>
    <w:rsid w:val="00B74B50"/>
    <w:rsid w:val="00B81EEE"/>
    <w:rsid w:val="00B852FB"/>
    <w:rsid w:val="00B917DF"/>
    <w:rsid w:val="00B95378"/>
    <w:rsid w:val="00B9539D"/>
    <w:rsid w:val="00B956EB"/>
    <w:rsid w:val="00B95769"/>
    <w:rsid w:val="00B959FC"/>
    <w:rsid w:val="00B96996"/>
    <w:rsid w:val="00BA34D4"/>
    <w:rsid w:val="00BA4E51"/>
    <w:rsid w:val="00BA6CB4"/>
    <w:rsid w:val="00BA7734"/>
    <w:rsid w:val="00BB25E4"/>
    <w:rsid w:val="00BB2F9C"/>
    <w:rsid w:val="00BC06C6"/>
    <w:rsid w:val="00BC2C44"/>
    <w:rsid w:val="00BC70A0"/>
    <w:rsid w:val="00BD01AE"/>
    <w:rsid w:val="00BD0448"/>
    <w:rsid w:val="00BD2380"/>
    <w:rsid w:val="00BD5E75"/>
    <w:rsid w:val="00BD608F"/>
    <w:rsid w:val="00BD6395"/>
    <w:rsid w:val="00BD75D7"/>
    <w:rsid w:val="00BE02F7"/>
    <w:rsid w:val="00BE12EC"/>
    <w:rsid w:val="00BE3E98"/>
    <w:rsid w:val="00BE7D60"/>
    <w:rsid w:val="00BF0AD0"/>
    <w:rsid w:val="00BF186C"/>
    <w:rsid w:val="00BF1FAE"/>
    <w:rsid w:val="00BF37A1"/>
    <w:rsid w:val="00BF38BD"/>
    <w:rsid w:val="00BF4B68"/>
    <w:rsid w:val="00BF7B2A"/>
    <w:rsid w:val="00C05464"/>
    <w:rsid w:val="00C10964"/>
    <w:rsid w:val="00C10C0A"/>
    <w:rsid w:val="00C1582B"/>
    <w:rsid w:val="00C17631"/>
    <w:rsid w:val="00C2077D"/>
    <w:rsid w:val="00C3131B"/>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47E"/>
    <w:rsid w:val="00C76765"/>
    <w:rsid w:val="00C812AE"/>
    <w:rsid w:val="00C84888"/>
    <w:rsid w:val="00CA4F58"/>
    <w:rsid w:val="00CB19C2"/>
    <w:rsid w:val="00CB585C"/>
    <w:rsid w:val="00CC00E0"/>
    <w:rsid w:val="00CC46BC"/>
    <w:rsid w:val="00CC74CA"/>
    <w:rsid w:val="00CD1846"/>
    <w:rsid w:val="00CD3F84"/>
    <w:rsid w:val="00CD5658"/>
    <w:rsid w:val="00CE10B6"/>
    <w:rsid w:val="00CE13CA"/>
    <w:rsid w:val="00CE3B54"/>
    <w:rsid w:val="00CE4390"/>
    <w:rsid w:val="00CE67ED"/>
    <w:rsid w:val="00CE7E63"/>
    <w:rsid w:val="00CF0664"/>
    <w:rsid w:val="00CF322A"/>
    <w:rsid w:val="00D02FB4"/>
    <w:rsid w:val="00D050AE"/>
    <w:rsid w:val="00D06F43"/>
    <w:rsid w:val="00D07881"/>
    <w:rsid w:val="00D10E51"/>
    <w:rsid w:val="00D1328D"/>
    <w:rsid w:val="00D1393A"/>
    <w:rsid w:val="00D15A7A"/>
    <w:rsid w:val="00D31C1E"/>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442F"/>
    <w:rsid w:val="00D85E4A"/>
    <w:rsid w:val="00D860C0"/>
    <w:rsid w:val="00D86FBE"/>
    <w:rsid w:val="00D87159"/>
    <w:rsid w:val="00D91010"/>
    <w:rsid w:val="00D92C6D"/>
    <w:rsid w:val="00D9641E"/>
    <w:rsid w:val="00D964DC"/>
    <w:rsid w:val="00DA0E70"/>
    <w:rsid w:val="00DA2D33"/>
    <w:rsid w:val="00DA41B2"/>
    <w:rsid w:val="00DA5857"/>
    <w:rsid w:val="00DA7ECD"/>
    <w:rsid w:val="00DB33B4"/>
    <w:rsid w:val="00DB6C69"/>
    <w:rsid w:val="00DB7BFC"/>
    <w:rsid w:val="00DB7D2E"/>
    <w:rsid w:val="00DC125D"/>
    <w:rsid w:val="00DC2934"/>
    <w:rsid w:val="00DC2F45"/>
    <w:rsid w:val="00DC656B"/>
    <w:rsid w:val="00DD2CD2"/>
    <w:rsid w:val="00DD2E0E"/>
    <w:rsid w:val="00DD35B6"/>
    <w:rsid w:val="00DD5807"/>
    <w:rsid w:val="00DD6726"/>
    <w:rsid w:val="00DD7A5E"/>
    <w:rsid w:val="00DE11BB"/>
    <w:rsid w:val="00DF082C"/>
    <w:rsid w:val="00DF4101"/>
    <w:rsid w:val="00DF478F"/>
    <w:rsid w:val="00E00A14"/>
    <w:rsid w:val="00E04004"/>
    <w:rsid w:val="00E10489"/>
    <w:rsid w:val="00E10E9D"/>
    <w:rsid w:val="00E13439"/>
    <w:rsid w:val="00E148A3"/>
    <w:rsid w:val="00E24B59"/>
    <w:rsid w:val="00E2627A"/>
    <w:rsid w:val="00E27C32"/>
    <w:rsid w:val="00E34E91"/>
    <w:rsid w:val="00E36F0A"/>
    <w:rsid w:val="00E46254"/>
    <w:rsid w:val="00E46ADE"/>
    <w:rsid w:val="00E51844"/>
    <w:rsid w:val="00E5557E"/>
    <w:rsid w:val="00E56CC4"/>
    <w:rsid w:val="00E579F6"/>
    <w:rsid w:val="00E61655"/>
    <w:rsid w:val="00E65E9E"/>
    <w:rsid w:val="00E67650"/>
    <w:rsid w:val="00E677FB"/>
    <w:rsid w:val="00E7079D"/>
    <w:rsid w:val="00E710CD"/>
    <w:rsid w:val="00E8167B"/>
    <w:rsid w:val="00E87422"/>
    <w:rsid w:val="00E875AD"/>
    <w:rsid w:val="00E91203"/>
    <w:rsid w:val="00E965A7"/>
    <w:rsid w:val="00EA7D1A"/>
    <w:rsid w:val="00EB1054"/>
    <w:rsid w:val="00EB2B3D"/>
    <w:rsid w:val="00EB439C"/>
    <w:rsid w:val="00EB7506"/>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2942"/>
    <w:rsid w:val="00F53D1E"/>
    <w:rsid w:val="00F563BE"/>
    <w:rsid w:val="00F574BE"/>
    <w:rsid w:val="00F57BF0"/>
    <w:rsid w:val="00F62962"/>
    <w:rsid w:val="00F669E5"/>
    <w:rsid w:val="00F67D88"/>
    <w:rsid w:val="00F70FCE"/>
    <w:rsid w:val="00F76FD8"/>
    <w:rsid w:val="00F80969"/>
    <w:rsid w:val="00F812B9"/>
    <w:rsid w:val="00F865D1"/>
    <w:rsid w:val="00F916C2"/>
    <w:rsid w:val="00F922E1"/>
    <w:rsid w:val="00F92CDF"/>
    <w:rsid w:val="00F95D97"/>
    <w:rsid w:val="00FA018E"/>
    <w:rsid w:val="00FA3B03"/>
    <w:rsid w:val="00FA3BFB"/>
    <w:rsid w:val="00FA4499"/>
    <w:rsid w:val="00FA54F5"/>
    <w:rsid w:val="00FB20E1"/>
    <w:rsid w:val="00FB7ED6"/>
    <w:rsid w:val="00FC54EA"/>
    <w:rsid w:val="00FC6A8A"/>
    <w:rsid w:val="00FD001C"/>
    <w:rsid w:val="00FD0580"/>
    <w:rsid w:val="00FD66B7"/>
    <w:rsid w:val="00FD6A63"/>
    <w:rsid w:val="00FE4E46"/>
    <w:rsid w:val="00FF1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zakonkurencyjnosci.funduszeeuropejskie.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kurencyjnosc@firr.org.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kurencyjnosc@fi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F3FB68814D264189BD06A17956DC13" ma:contentTypeVersion="12" ma:contentTypeDescription="Utwórz nowy dokument." ma:contentTypeScope="" ma:versionID="6f1f92dc8c17a6550d5d6665261b4fb5">
  <xsd:schema xmlns:xsd="http://www.w3.org/2001/XMLSchema" xmlns:xs="http://www.w3.org/2001/XMLSchema" xmlns:p="http://schemas.microsoft.com/office/2006/metadata/properties" xmlns:ns3="a27a3b07-7495-46e0-82c0-8d5792c5cb3c" xmlns:ns4="8e8426ca-e13e-4159-9032-a6022526d7e4" targetNamespace="http://schemas.microsoft.com/office/2006/metadata/properties" ma:root="true" ma:fieldsID="0fdb28eebb250c209c71855e3efb1404" ns3:_="" ns4:_="">
    <xsd:import namespace="a27a3b07-7495-46e0-82c0-8d5792c5cb3c"/>
    <xsd:import namespace="8e8426ca-e13e-4159-9032-a6022526d7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a3b07-7495-46e0-82c0-8d5792c5c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426ca-e13e-4159-9032-a6022526d7e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1360-D546-41E7-95C8-3A3752A78632}">
  <ds:schemaRefs>
    <ds:schemaRef ds:uri="http://schemas.microsoft.com/sharepoint/v3/contenttype/forms"/>
  </ds:schemaRefs>
</ds:datastoreItem>
</file>

<file path=customXml/itemProps2.xml><?xml version="1.0" encoding="utf-8"?>
<ds:datastoreItem xmlns:ds="http://schemas.openxmlformats.org/officeDocument/2006/customXml" ds:itemID="{52B57E1E-BAC5-4CBE-9F06-E6EFA69F3BA8}">
  <ds:schemaRefs>
    <ds:schemaRef ds:uri="http://purl.org/dc/elements/1.1/"/>
    <ds:schemaRef ds:uri="a27a3b07-7495-46e0-82c0-8d5792c5cb3c"/>
    <ds:schemaRef ds:uri="8e8426ca-e13e-4159-9032-a6022526d7e4"/>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567528B-8A0C-4F99-8E6C-81ACE3BB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a3b07-7495-46e0-82c0-8d5792c5cb3c"/>
    <ds:schemaRef ds:uri="8e8426ca-e13e-4159-9032-a6022526d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AFC86-7FE4-4CF7-A3F3-F07EC7B8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2785</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Wasielewska</dc:creator>
  <cp:lastModifiedBy>Damian Maniecki</cp:lastModifiedBy>
  <cp:revision>3</cp:revision>
  <cp:lastPrinted>2020-08-11T06:45:00Z</cp:lastPrinted>
  <dcterms:created xsi:type="dcterms:W3CDTF">2022-04-21T09:13:00Z</dcterms:created>
  <dcterms:modified xsi:type="dcterms:W3CDTF">2022-05-30T09:48:00Z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0x01010080F3FB68814D264189BD06A17956DC13</vt:lpwstr>
  </property>
</Properties>
</file>