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643CE4C8" w:rsidR="00E176C0" w:rsidRPr="007670A8" w:rsidRDefault="00184F6D" w:rsidP="007670A8">
      <w:pPr>
        <w:spacing w:before="120" w:after="120"/>
        <w:rPr>
          <w:b/>
          <w:bCs/>
        </w:rPr>
      </w:pPr>
      <w:r w:rsidRPr="00184F6D">
        <w:rPr>
          <w:b/>
          <w:bCs/>
        </w:rPr>
        <w:t xml:space="preserve">Załącznik nr </w:t>
      </w:r>
      <w:r w:rsidR="00D36B00">
        <w:rPr>
          <w:b/>
          <w:bCs/>
        </w:rPr>
        <w:t>4</w:t>
      </w:r>
      <w:r w:rsidRPr="00184F6D">
        <w:rPr>
          <w:b/>
          <w:bCs/>
        </w:rPr>
        <w:t xml:space="preserve"> do </w:t>
      </w:r>
      <w:r>
        <w:rPr>
          <w:b/>
          <w:bCs/>
        </w:rPr>
        <w:t>z</w:t>
      </w:r>
      <w:r w:rsidRPr="00184F6D">
        <w:rPr>
          <w:b/>
          <w:bCs/>
        </w:rPr>
        <w:t xml:space="preserve">apytania </w:t>
      </w:r>
      <w:r>
        <w:rPr>
          <w:b/>
          <w:bCs/>
        </w:rPr>
        <w:t>o</w:t>
      </w:r>
      <w:r w:rsidRPr="00184F6D">
        <w:rPr>
          <w:b/>
          <w:bCs/>
        </w:rPr>
        <w:t>fertowego nr 1/2025/FERS/3.1/UG/FIRR</w:t>
      </w:r>
    </w:p>
    <w:p w14:paraId="41C07280" w14:textId="315123DF" w:rsidR="0012701D" w:rsidRPr="00A616ED" w:rsidRDefault="00184F6D" w:rsidP="00A616ED">
      <w:pPr>
        <w:pStyle w:val="Nagwek1"/>
      </w:pPr>
      <w:r w:rsidRPr="00A616ED">
        <w:t>Obowiązek informacyjny realizowany w związku z art. 13 i art. 14  Rozporządzenia Parlamentu Europejskiego i Rady (UE) 2016/679</w:t>
      </w:r>
    </w:p>
    <w:p w14:paraId="68CCF449" w14:textId="795BA285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bookmarkStart w:id="0" w:name="_Hlk171407837"/>
      <w:bookmarkEnd w:id="0"/>
      <w:r w:rsidRPr="00184F6D">
        <w:rPr>
          <w:rFonts w:ascii="Calibri" w:hAnsi="Calibri" w:cs="Calibri"/>
          <w:color w:val="202124"/>
        </w:rPr>
        <w:t xml:space="preserve">Zgodnie z art. 13 i 14 rozporządzenia Parlamentu Europejskiego i Rady (UE) 2016/679 z dnia 27 kwietnia 2016 r. w sprawie ochrony osób fizycznych w związku z przetwarzaniem danych osobowych i w sprawie swobodnego przepływu takich danych oraz uchylenia dyrektywy 95/46/WE (ogólne rozporządzenie o ochronie danych) (Dz. Urz. UE L 119 z 04.05.2016,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str. 1), (dalej „RODO”) oraz w związku z art. 88 ustawy o zasadach realizacji zadań finansowanych ze środków europejskich w perspektywie finansowej 2021-2027, i w związku </w:t>
      </w:r>
      <w:r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z przystąpieniem do realizacji projektu "Dostępny UG 2.0" (dalej „Projekt”) w ramach Działania 03.01 Dostępność szkolnictwa wyższego FERS – Uczelnie coraz bardziej dostępne, współfinansowanego ze środków Programu Fundusze Europejskie dla Rozwoju Społecznego 2021-2027 (dalej „FERS”) w ramach Europejskiego Funduszu Społecznego Plus, informujemy, że:</w:t>
      </w:r>
    </w:p>
    <w:p w14:paraId="19C48943" w14:textId="5FEB75DF" w:rsidR="00184F6D" w:rsidRPr="00100C0C" w:rsidRDefault="00184F6D" w:rsidP="00100C0C">
      <w:pPr>
        <w:pStyle w:val="Nagwek2"/>
      </w:pPr>
      <w:r w:rsidRPr="00100C0C">
        <w:t>ADMINISTRATORZY</w:t>
      </w:r>
    </w:p>
    <w:p w14:paraId="23D282AB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Odrębnymi administratorami Państwa danych są:</w:t>
      </w:r>
    </w:p>
    <w:p w14:paraId="5DEB9DDB" w14:textId="3FC96F7D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Minister właściwy do spraw rozwoju regionalnego (dalej „Instytucja Zarządzająca”) 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z siedzibą przy ul. Wspólnej 2/4, 00-926 Warszawa;</w:t>
      </w:r>
    </w:p>
    <w:p w14:paraId="3313BC31" w14:textId="397F4203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Narodowe Centrum Badań i Rozwoju (dalej: „NCBR”) z siedzibą w Warszawie </w:t>
      </w:r>
      <w:r w:rsidR="00004408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(00-801), ul. Chmielna 69;</w:t>
      </w:r>
    </w:p>
    <w:p w14:paraId="17277148" w14:textId="0B71B448" w:rsidR="00184F6D" w:rsidRPr="00184F6D" w:rsidRDefault="00184F6D" w:rsidP="00380BD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Uniwersytet Gdański (dalej: „Beneficjent”) z siedzibą w Gdańsku (80-309), ul.</w:t>
      </w:r>
      <w:r w:rsidR="00004408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Jana</w:t>
      </w:r>
      <w:r w:rsidR="00004408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Bażyńskiego 8;</w:t>
      </w:r>
    </w:p>
    <w:p w14:paraId="0E5642B0" w14:textId="6313542F" w:rsidR="00703FC2" w:rsidRPr="00703FC2" w:rsidRDefault="00184F6D" w:rsidP="00703FC2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Fundacja Instytut Rozwoju Regionalnego (dalej: „Partner”) z siedzibą przy ul.</w:t>
      </w:r>
      <w:r w:rsidR="00D00044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Świętokrzyska 14, 30-015 Kraków.</w:t>
      </w:r>
      <w:r w:rsidR="00703FC2" w:rsidRPr="00703FC2">
        <w:rPr>
          <w:rFonts w:cs="Calibri"/>
          <w:color w:val="202124"/>
        </w:rPr>
        <w:br w:type="page"/>
      </w:r>
    </w:p>
    <w:p w14:paraId="099206AF" w14:textId="5C54E49C" w:rsidR="00184F6D" w:rsidRPr="00184F6D" w:rsidRDefault="00184F6D" w:rsidP="00100C0C">
      <w:pPr>
        <w:pStyle w:val="Nagwek2"/>
      </w:pPr>
      <w:r w:rsidRPr="00184F6D">
        <w:lastRenderedPageBreak/>
        <w:t>CELE PRZETWARZANIA DANYCH OSOBOWYCH</w:t>
      </w:r>
    </w:p>
    <w:p w14:paraId="42171E59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Instytucja Zarządzająca będzie przetwarzać Państwa dane osobowe w związku z realizacją FERS, w szczególności w celu monitorowania, sprawozdawczości, komunikacji, publikacji, ewaluacji, zarządzania finansowego, weryfikacji i audytów oraz do celów określania kwalifikowalności uczestników.</w:t>
      </w:r>
    </w:p>
    <w:p w14:paraId="0BF40DB5" w14:textId="268089FB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NCBR będzie przetwarzać Państwa dane osobowe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roszczeń. NCBR przetwarza dane zawarte we wniosku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o dofinansowanie lub przekazane w ramach realizacji zadań, o których mowa w zdaniu powyżej.</w:t>
      </w:r>
    </w:p>
    <w:p w14:paraId="2CBE9646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Beneficjent i Partner będzie przetwarzać Państwa dane osobowe w celu realizacji Projektu, w szczególności potwierdzenia kwalifikowalności wydatków, udzielenia wsparcia, monitoringu, ewaluacji, kontroli, audytu i sprawozdawczości oraz działań informacyjnopromocyjnych w ramach FERS.</w:t>
      </w:r>
    </w:p>
    <w:p w14:paraId="2697B3C7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Podanie danych jest dobrowolne, ale konieczne do realizacji wyżej wymienionych celów. Odmowa ich podania jest równoznaczna z brakiem możliwości podjęcia stosownych działań.</w:t>
      </w:r>
    </w:p>
    <w:p w14:paraId="24D8A38D" w14:textId="6756893A" w:rsidR="00184F6D" w:rsidRPr="00184F6D" w:rsidRDefault="00184F6D" w:rsidP="00100C0C">
      <w:pPr>
        <w:pStyle w:val="Nagwek2"/>
      </w:pPr>
      <w:r w:rsidRPr="00184F6D">
        <w:t>PODSTAWA PRZETWARZANIA</w:t>
      </w:r>
    </w:p>
    <w:p w14:paraId="26070BED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Będziemy przetwarzać Państwa dane osobowe w związku z tym, że, zobowiązuje nas do tego prawo (art. 6 ust. 1 lit. c i oraz art. 9 ust. 2 lit. g RODO):</w:t>
      </w:r>
    </w:p>
    <w:p w14:paraId="7761434F" w14:textId="59EE8B7F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rozporządzenie Parlamentu Europejskiego i Rady (UE) nr 2021/1060 z 14 czerwca 2021  r. ustanawiającego wspólne przepisy dotyczące Europejskiego Funduszu Rozwoju Regionalnego, Europejskiego Funduszu Społecznego Plus, Funduszu Spójności, Funduszu na rzecz Sprawiedliwej Transformacji i Europejskiego Funduszu Morskiego, Rybackiego i Akwakultury, a także przepisy finansowe na potrzeby tych funduszy oraz na potrzeby Funduszu Azylu, Migracji i Integracji, Funduszu Bezpieczeństwa Wewnętrznego i Instrumentu Wsparcia Finansowego na rzecz Zarządzania Granicami i Polityki Wizowej,</w:t>
      </w:r>
    </w:p>
    <w:p w14:paraId="69602116" w14:textId="280C6DC1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lastRenderedPageBreak/>
        <w:t>rozporządzenie Parlamentu Europejskiego i Rady (UE) nr 2021/1057 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24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czerwca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2021 r., ustanawiające Europejski Fundusz Społeczny Plus (EFS+) oraz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 xml:space="preserve">uchylające rozporządzenie (UE) nr 1296/2013 </w:t>
      </w:r>
      <w:r w:rsidR="00FB22DD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(Dz. Urz. UE L 231 z 30.06-2021,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str.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 xml:space="preserve">21, 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późn.</w:t>
      </w:r>
      <w:r w:rsidR="00FB22DD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zm.),</w:t>
      </w:r>
    </w:p>
    <w:p w14:paraId="27E23EB5" w14:textId="51CA3B19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dnia 28 kwietnia 2022 r. o zasadach realizacji zadań finansowanych ze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środków europejskich w perspektywie finansowej 2021-2027, w szczególności art.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87-93,</w:t>
      </w:r>
    </w:p>
    <w:p w14:paraId="2D8C66F1" w14:textId="08A3289C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14 czerwca 1960 r. - Kodeks postępowania administracyjnego (Dz.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U.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z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2023</w:t>
      </w:r>
      <w:r w:rsidR="00086A8A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r. poz. 775, z późn. zm.),</w:t>
      </w:r>
    </w:p>
    <w:p w14:paraId="7E56066F" w14:textId="526BDABF" w:rsidR="00184F6D" w:rsidRPr="00184F6D" w:rsidRDefault="00184F6D" w:rsidP="001F6642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ustawa z dnia 27 sierpnia 2009 r. o finansach publicznych </w:t>
      </w:r>
      <w:r w:rsidR="00724D4A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(Dz. U. z 2023 r. poz. 1270, z późn. zm.).</w:t>
      </w:r>
    </w:p>
    <w:p w14:paraId="4541DD30" w14:textId="0A55A9E5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Ponadto przetwarzanie Państwa danych osobowych z uwagi na wskazany powyżej cel przetwarzania danych przez NCBR jest niezbędne do wykonania zadania realizowanego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interesie publicznym (art. 6 ust. 1 lit. e RODO), a NCBR jest umocowane do przetwarzania Pani/Pana danych osobowych na mocy ustawy z dnia 30 kwietnia 2010 r. o Narodowym Centrum Badań i Rozwoju w związku z realizacją określonych tam zadań NCBR oraz na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podstawie ustawy z dnia 28 kwietnia 2022 r. o zasadach realizacji zadań finansowanych ze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środków europejskich w perspektywie finansowej 2021-2027, a w szczególności Rozdziału</w:t>
      </w:r>
      <w:r w:rsidR="00916BF7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18 tej ustawy (art. 6 ust. 1 lit. c RODO).</w:t>
      </w:r>
    </w:p>
    <w:p w14:paraId="0ACF66DD" w14:textId="13763D58" w:rsidR="00184F6D" w:rsidRPr="00184F6D" w:rsidRDefault="00184F6D" w:rsidP="00100C0C">
      <w:pPr>
        <w:pStyle w:val="Nagwek2"/>
      </w:pPr>
      <w:r w:rsidRPr="00184F6D">
        <w:t>SPOSÓB POZYSKIWANIA DANYCH</w:t>
      </w:r>
    </w:p>
    <w:p w14:paraId="51A9D964" w14:textId="77BB6F30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Instytucja Zarządzająca pozyskuje dane bezpośrednio od osób, których one dotyczą, albo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od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instytucji i podmiotów zaangażowanych w realizację Programu, w tym</w:t>
      </w:r>
      <w:r w:rsidR="00AF7DBE">
        <w:rPr>
          <w:rFonts w:ascii="Calibri" w:hAnsi="Calibri" w:cs="Calibri"/>
          <w:color w:val="202124"/>
        </w:rPr>
        <w:t xml:space="preserve"> </w:t>
      </w:r>
      <w:r w:rsidRPr="00184F6D">
        <w:rPr>
          <w:rFonts w:ascii="Calibri" w:hAnsi="Calibri" w:cs="Calibri"/>
          <w:color w:val="202124"/>
        </w:rPr>
        <w:t>w</w:t>
      </w:r>
      <w:r w:rsidR="00AF7DBE">
        <w:rPr>
          <w:rFonts w:ascii="Calibri" w:hAnsi="Calibri" w:cs="Calibri"/>
          <w:color w:val="202124"/>
        </w:rPr>
        <w:t> </w:t>
      </w:r>
      <w:r w:rsidRPr="00184F6D">
        <w:rPr>
          <w:rFonts w:ascii="Calibri" w:hAnsi="Calibri" w:cs="Calibri"/>
          <w:color w:val="202124"/>
        </w:rPr>
        <w:t>szczególności od wnioskodawców, beneficjentów, partnerów.</w:t>
      </w:r>
    </w:p>
    <w:p w14:paraId="7C05B880" w14:textId="6719CA04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NCBR pozyskuje dane bezpośrednio od osób, których one dotyczą, lub z rejestrów publicznych albo od instytucji i podmiotów zaangażowanych w realizację Projektu, w tym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szczególności od wnioskodawców, beneficjentów, partnerów.</w:t>
      </w:r>
    </w:p>
    <w:p w14:paraId="02840B47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Beneficjent pozyskuje dane bezpośrednio od osób, których dotyczą oraz od Partnera.</w:t>
      </w:r>
    </w:p>
    <w:p w14:paraId="27A4A8A4" w14:textId="247D6948" w:rsidR="00A86426" w:rsidRPr="00A86426" w:rsidRDefault="00184F6D" w:rsidP="00A8642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Partner pozyskuje dane bezpośrednio od osób, których dotyczą oraz od Beneficjenta.</w:t>
      </w:r>
      <w:r w:rsidR="00A86426">
        <w:rPr>
          <w:rFonts w:ascii="Calibri" w:hAnsi="Calibri" w:cs="Calibri"/>
          <w:color w:val="202124"/>
        </w:rPr>
        <w:br w:type="page"/>
      </w:r>
    </w:p>
    <w:p w14:paraId="1383EF8A" w14:textId="39A0F1DF" w:rsidR="00184F6D" w:rsidRPr="00184F6D" w:rsidRDefault="00184F6D" w:rsidP="00100C0C">
      <w:pPr>
        <w:pStyle w:val="Nagwek2"/>
      </w:pPr>
      <w:r w:rsidRPr="00184F6D">
        <w:lastRenderedPageBreak/>
        <w:t>DOSTĘP DO DANYCH OSOBOWYCH</w:t>
      </w:r>
    </w:p>
    <w:p w14:paraId="4789307D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Dostęp do Państwa danych osobowych mają pracownicy i współpracownicy administratorów.</w:t>
      </w:r>
    </w:p>
    <w:p w14:paraId="7515FD74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Ponadto Instytucja Zarządzająca może powierzyć lub udostępnić Państwa dane osobowe:</w:t>
      </w:r>
    </w:p>
    <w:p w14:paraId="67A9475F" w14:textId="7CCCD6D1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podmiotom, którym zlecono wykonywanie zadań w FERS,</w:t>
      </w:r>
    </w:p>
    <w:p w14:paraId="6423E7A5" w14:textId="6DC182BE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organom Komisji Europejskiej, ministrowi właściwemu ds. finansów publicznych, prezesowi zakładu ubezpieczeń społecznych,</w:t>
      </w:r>
    </w:p>
    <w:p w14:paraId="507A8081" w14:textId="1413BE83" w:rsidR="00184F6D" w:rsidRPr="00184F6D" w:rsidRDefault="00184F6D" w:rsidP="0082189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podmiotom, które wykonują dla Instytucji Zarządzającej usługi związane z obsługą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i rozwojem systemów teleinformatycznych, a także zapewnieniem łączności, np: dostawcom rozwiązań IT i operatorom telekomunikacyjnym.</w:t>
      </w:r>
    </w:p>
    <w:p w14:paraId="06A0AD5B" w14:textId="435B86A9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Odbiorcami Państwa danych osobowych przetwarzanych przez NCBR będą organy władzy publicznej oraz podmioty wykonujące zadania publiczne lub działające na zlecenie organów władzy publicznej, w zakresie i w celach, które wynikają z przepisów prawa, a także podmioty świadczące usługi niezbędne do realizacji zadań przez NCBR w szczególności podmiotem wspierającym realizację zadań jest NCBR+ sp. z o.o. Dane te mogą być także przekazywane partnerom IT, podmiotom realizującym wsparcie techniczne lub organizacyjne, archiwizację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i niszczenie dokumentów, usługi pocztowe, kurierskie, płatnicze, obsługę w zakresie marketingu Państwa dane osobowe mogą zostać również udostępnione organom upoważnionym zgodnie z obowiązującym prawem.</w:t>
      </w:r>
    </w:p>
    <w:p w14:paraId="5D274364" w14:textId="5E44A991" w:rsidR="00184F6D" w:rsidRPr="00184F6D" w:rsidRDefault="00184F6D" w:rsidP="00A616ED">
      <w:pPr>
        <w:pStyle w:val="Nagwek2"/>
      </w:pPr>
      <w:r w:rsidRPr="00184F6D">
        <w:t>OKRES PRZECHOWYWANIA DANYCH</w:t>
      </w:r>
    </w:p>
    <w:p w14:paraId="46512A2C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Dane osobowe będą przechowywane przez okres niezbędny do realizacji celów określonych w punkcie 2 lub do momentu wygaśnięcia obowiązku przechowywania danych wynikającego z przepisów prawa, a w przypadku NCBR dodatkowo w celu archiwalnym przez okres zgodny z instrukcją kancelaryjną NCBR i Jednolitym Rzeczowym Wykazem Akt.</w:t>
      </w:r>
    </w:p>
    <w:p w14:paraId="32CBA178" w14:textId="2B34F400" w:rsidR="00184F6D" w:rsidRPr="00184F6D" w:rsidRDefault="00184F6D" w:rsidP="00A616ED">
      <w:pPr>
        <w:pStyle w:val="Nagwek2"/>
      </w:pPr>
      <w:r w:rsidRPr="00184F6D">
        <w:t>PRAWA OSÓB, KTÓRYCH DANE DOTYCZĄ</w:t>
      </w:r>
    </w:p>
    <w:p w14:paraId="48FE3702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Przysługują Państwu następujące prawa:</w:t>
      </w:r>
    </w:p>
    <w:p w14:paraId="5B912D54" w14:textId="5378C0FF" w:rsidR="00184F6D" w:rsidRPr="00184F6D" w:rsidRDefault="0082189F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>
        <w:rPr>
          <w:rFonts w:ascii="Calibri" w:hAnsi="Calibri" w:cs="Calibri"/>
          <w:color w:val="202124"/>
        </w:rPr>
        <w:t>p</w:t>
      </w:r>
      <w:r w:rsidR="00184F6D" w:rsidRPr="00184F6D">
        <w:rPr>
          <w:rFonts w:ascii="Calibri" w:hAnsi="Calibri" w:cs="Calibri"/>
          <w:color w:val="202124"/>
        </w:rPr>
        <w:t>rawo dostępu do swoich danych oraz otrzymania ich kopii (art. 15 RODO),</w:t>
      </w:r>
    </w:p>
    <w:p w14:paraId="6B84D50B" w14:textId="75F41A1A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do sprostowania swoich danych (art. 16 RODO),</w:t>
      </w:r>
    </w:p>
    <w:p w14:paraId="61EDE58E" w14:textId="375C1F64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lastRenderedPageBreak/>
        <w:t xml:space="preserve">prawa do usunięcia swoich danych (art. 17 RODO) - jeśli nie zaistniały okoliczności,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o których mowa w art. 17 ust. 3 RODO,</w:t>
      </w:r>
    </w:p>
    <w:p w14:paraId="7E8C5B6A" w14:textId="51585F71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prawa do żądania od administratora ograniczenia przetwarzania swoich danych </w:t>
      </w:r>
      <w:r w:rsidR="006C10F9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(art. 18 RODO),</w:t>
      </w:r>
    </w:p>
    <w:p w14:paraId="699BE1C0" w14:textId="1921FE7F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do przenoszenia swoich danych (art. 20 RODO) - jeśli przetwarzanie odbywa się na podstawie porozumienia:</w:t>
      </w:r>
    </w:p>
    <w:p w14:paraId="1C30607D" w14:textId="62F4F001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w celu jej zawarcia lub realizacji (w myśl art. 6 ust. 1 lit. b RODO), oraz w sposób zautomatyzowany,</w:t>
      </w:r>
    </w:p>
    <w:p w14:paraId="06F257CE" w14:textId="6636A3A3" w:rsidR="00184F6D" w:rsidRPr="00184F6D" w:rsidRDefault="00184F6D" w:rsidP="0082189F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prawo wniesienia skargi do organu nadzorczego Prezesa Urzędu Ochrony Danych Osobowych (art. 77 RODO) - w przypadku, gdy osoba uzna, iż przetwarzanie jej danych osobowych narusza przepisy RODO lub inne krajowe przepisy regulujące kwestię ochrony danych osobowych, obowiązujące w  Polsce.</w:t>
      </w:r>
    </w:p>
    <w:p w14:paraId="1A1F3CC0" w14:textId="09CC2D0C" w:rsidR="00184F6D" w:rsidRPr="00184F6D" w:rsidRDefault="00184F6D" w:rsidP="00A616ED">
      <w:pPr>
        <w:pStyle w:val="Nagwek2"/>
      </w:pPr>
      <w:r w:rsidRPr="00184F6D">
        <w:t>ZAUTOMATYZOWANE PODEJMOWANIE DECYZJI</w:t>
      </w:r>
    </w:p>
    <w:p w14:paraId="3B6A4D18" w14:textId="1774065D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Państwa dane osobowe nie będą podlegały zautomatyzowanemu podejmowaniu decyzji, </w:t>
      </w:r>
      <w:r w:rsidR="0082189F">
        <w:rPr>
          <w:rFonts w:ascii="Calibri" w:hAnsi="Calibri" w:cs="Calibri"/>
          <w:color w:val="202124"/>
        </w:rPr>
        <w:br/>
      </w:r>
      <w:r w:rsidRPr="00184F6D">
        <w:rPr>
          <w:rFonts w:ascii="Calibri" w:hAnsi="Calibri" w:cs="Calibri"/>
          <w:color w:val="202124"/>
        </w:rPr>
        <w:t>w tym profilowaniu.</w:t>
      </w:r>
    </w:p>
    <w:p w14:paraId="781C6629" w14:textId="31FB42CE" w:rsidR="00184F6D" w:rsidRPr="00184F6D" w:rsidRDefault="00184F6D" w:rsidP="00A616ED">
      <w:pPr>
        <w:pStyle w:val="Nagwek2"/>
      </w:pPr>
      <w:r w:rsidRPr="00184F6D">
        <w:t>PRZEKAZYWANIE DANYCH DO PAŃSTWA TRZECIEGO</w:t>
      </w:r>
    </w:p>
    <w:p w14:paraId="748827EE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Państwa dane osobowe nie będą przekazywane do państwa trzeciego.</w:t>
      </w:r>
    </w:p>
    <w:p w14:paraId="2670CB2D" w14:textId="0BD86FA8" w:rsidR="00184F6D" w:rsidRPr="00184F6D" w:rsidRDefault="00184F6D" w:rsidP="00907EE8">
      <w:pPr>
        <w:pStyle w:val="Nagwek2"/>
        <w:ind w:left="454" w:hanging="454"/>
      </w:pPr>
      <w:r w:rsidRPr="00184F6D">
        <w:t>KONTAKT Z ADMINISTRATOREM I INSPEKTOREM OCHRONY DANYCH</w:t>
      </w:r>
    </w:p>
    <w:p w14:paraId="502F3E9C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Instytucję Zarządzającą danych osobowych, prosimy kontaktować się z Inspektorem Ochrony Danych (IOD) w następujący sposób:</w:t>
      </w:r>
    </w:p>
    <w:p w14:paraId="3F81C887" w14:textId="4A11CC85" w:rsidR="00184F6D" w:rsidRPr="00184F6D" w:rsidRDefault="00184F6D" w:rsidP="006C10F9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Wspólna 2/4, 00-926 Warszawa)</w:t>
      </w:r>
    </w:p>
    <w:p w14:paraId="70F6C56C" w14:textId="79FB464A" w:rsidR="00184F6D" w:rsidRPr="00184F6D" w:rsidRDefault="00184F6D" w:rsidP="006C10F9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elektronicznie (adres e-mail: </w:t>
      </w:r>
      <w:hyperlink r:id="rId11" w:history="1">
        <w:r w:rsidR="006C10F9" w:rsidRPr="00B83C0C">
          <w:rPr>
            <w:rStyle w:val="Hipercze"/>
            <w:rFonts w:ascii="Calibri" w:hAnsi="Calibri" w:cs="Calibri"/>
          </w:rPr>
          <w:t>iod@miir.gov.pl</w:t>
        </w:r>
      </w:hyperlink>
      <w:r w:rsidRPr="00184F6D">
        <w:rPr>
          <w:rFonts w:ascii="Calibri" w:hAnsi="Calibri" w:cs="Calibri"/>
          <w:color w:val="202124"/>
        </w:rPr>
        <w:t>).</w:t>
      </w:r>
    </w:p>
    <w:p w14:paraId="4600AD08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NCBR danych osobowych, prosimy kontaktować się z Inspektorem Ochrony Danych (IOD) w następujący sposób:</w:t>
      </w:r>
    </w:p>
    <w:p w14:paraId="22FADBDB" w14:textId="712250DD" w:rsidR="00184F6D" w:rsidRPr="00184F6D" w:rsidRDefault="00184F6D" w:rsidP="006C10F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Chmielna 69, 00-801 Warszawa)</w:t>
      </w:r>
    </w:p>
    <w:p w14:paraId="0CD13322" w14:textId="05E834B6" w:rsidR="00184F6D" w:rsidRPr="00184F6D" w:rsidRDefault="00184F6D" w:rsidP="006C10F9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elektronicznie (adres e-mail: </w:t>
      </w:r>
      <w:hyperlink r:id="rId12" w:history="1">
        <w:r w:rsidR="006C10F9" w:rsidRPr="00B83C0C">
          <w:rPr>
            <w:rStyle w:val="Hipercze"/>
            <w:rFonts w:ascii="Calibri" w:hAnsi="Calibri" w:cs="Calibri"/>
          </w:rPr>
          <w:t>iod@ncbr.gov.pl</w:t>
        </w:r>
      </w:hyperlink>
      <w:r w:rsidRPr="00184F6D">
        <w:rPr>
          <w:rFonts w:ascii="Calibri" w:hAnsi="Calibri" w:cs="Calibri"/>
          <w:color w:val="202124"/>
        </w:rPr>
        <w:t>).</w:t>
      </w:r>
    </w:p>
    <w:p w14:paraId="50A35945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 Państwo pytania dotyczące przetwarzania przez Beneficjenta danych osobowych, prosimy kontaktować się z Inspektorem Ochrony Danych (IOD) w następujący sposób:</w:t>
      </w:r>
    </w:p>
    <w:p w14:paraId="25A49591" w14:textId="3C6D5A8C" w:rsidR="00184F6D" w:rsidRPr="00184F6D" w:rsidRDefault="00184F6D" w:rsidP="006C10F9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lastRenderedPageBreak/>
        <w:t>pocztą tradycyjną (ul. Jana Bażyńskiego 8, 80-309 Gdańsku)</w:t>
      </w:r>
    </w:p>
    <w:p w14:paraId="360AABED" w14:textId="44540D67" w:rsidR="00184F6D" w:rsidRPr="00184F6D" w:rsidRDefault="00184F6D" w:rsidP="006C10F9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elektronicznie (adres e-mail: </w:t>
      </w:r>
      <w:hyperlink r:id="rId13" w:history="1">
        <w:r w:rsidR="006C10F9" w:rsidRPr="00B83C0C">
          <w:rPr>
            <w:rStyle w:val="Hipercze"/>
            <w:rFonts w:ascii="Calibri" w:hAnsi="Calibri" w:cs="Calibri"/>
          </w:rPr>
          <w:t>iod@ug.edu.pl</w:t>
        </w:r>
      </w:hyperlink>
      <w:r w:rsidRPr="00184F6D">
        <w:rPr>
          <w:rFonts w:ascii="Calibri" w:hAnsi="Calibri" w:cs="Calibri"/>
          <w:color w:val="202124"/>
        </w:rPr>
        <w:t>). </w:t>
      </w:r>
    </w:p>
    <w:p w14:paraId="52726B2E" w14:textId="77777777" w:rsidR="00184F6D" w:rsidRPr="00184F6D" w:rsidRDefault="00184F6D" w:rsidP="00184F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Jeśli mają Państwo pytania dotyczące przetwarzania przez Partnera danych osobowych, prosimy kontaktować się z Inspektorem Ochrony Danych (IOD) w następujący sposób:</w:t>
      </w:r>
    </w:p>
    <w:p w14:paraId="0A869383" w14:textId="2CEE22C7" w:rsidR="00184F6D" w:rsidRPr="00184F6D" w:rsidRDefault="00184F6D" w:rsidP="006C10F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>pocztą tradycyjną (ul. Świętokrzyska 14, 30-015 Kraków)</w:t>
      </w:r>
    </w:p>
    <w:p w14:paraId="67D5CD39" w14:textId="0B326D87" w:rsidR="00184F6D" w:rsidRPr="00184F6D" w:rsidRDefault="00184F6D" w:rsidP="006C10F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02124"/>
        </w:rPr>
      </w:pPr>
      <w:r w:rsidRPr="00184F6D">
        <w:rPr>
          <w:rFonts w:ascii="Calibri" w:hAnsi="Calibri" w:cs="Calibri"/>
          <w:color w:val="202124"/>
        </w:rPr>
        <w:t xml:space="preserve">elektronicznie (adres e-mail: </w:t>
      </w:r>
      <w:hyperlink r:id="rId14" w:history="1">
        <w:r w:rsidR="006C10F9" w:rsidRPr="00B83C0C">
          <w:rPr>
            <w:rStyle w:val="Hipercze"/>
            <w:rFonts w:ascii="Calibri" w:hAnsi="Calibri" w:cs="Calibri"/>
          </w:rPr>
          <w:t>iod@firr.org.pl</w:t>
        </w:r>
      </w:hyperlink>
      <w:r w:rsidRPr="00184F6D">
        <w:rPr>
          <w:rFonts w:ascii="Calibri" w:hAnsi="Calibri" w:cs="Calibri"/>
          <w:color w:val="202124"/>
        </w:rPr>
        <w:t>).</w:t>
      </w:r>
      <w:r w:rsidR="006C10F9">
        <w:rPr>
          <w:rFonts w:ascii="Calibri" w:hAnsi="Calibri" w:cs="Calibri"/>
          <w:color w:val="202124"/>
        </w:rPr>
        <w:t xml:space="preserve"> </w:t>
      </w:r>
    </w:p>
    <w:p w14:paraId="42BA9F86" w14:textId="4F4AF059" w:rsidR="006C10F9" w:rsidRDefault="00EC7F00" w:rsidP="006C10F9">
      <w:pPr>
        <w:tabs>
          <w:tab w:val="left" w:leader="underscore" w:pos="1843"/>
        </w:tabs>
        <w:spacing w:before="600" w:after="600" w:line="360" w:lineRule="auto"/>
      </w:pPr>
      <w:r w:rsidRPr="00184F6D">
        <w:rPr>
          <w:rFonts w:cs="Calibri"/>
          <w:szCs w:val="24"/>
        </w:rPr>
        <w:t xml:space="preserve"> </w:t>
      </w:r>
      <w:r w:rsidR="0012701D" w:rsidRPr="0012701D">
        <w:t>Data i czytelny podpis składającego oświadczenie</w:t>
      </w:r>
    </w:p>
    <w:p w14:paraId="2D38827D" w14:textId="0C86A190" w:rsidR="000C426D" w:rsidRPr="000C426D" w:rsidRDefault="00AE6953" w:rsidP="008265CA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A37A" w14:textId="77777777" w:rsidR="003359E7" w:rsidRDefault="003359E7" w:rsidP="00EF2736">
      <w:pPr>
        <w:spacing w:before="0" w:after="0" w:line="240" w:lineRule="auto"/>
      </w:pPr>
      <w:r>
        <w:separator/>
      </w:r>
    </w:p>
  </w:endnote>
  <w:endnote w:type="continuationSeparator" w:id="0">
    <w:p w14:paraId="392E30CF" w14:textId="77777777" w:rsidR="003359E7" w:rsidRDefault="003359E7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48A168C6" w14:textId="77777777" w:rsidR="003359E7" w:rsidRDefault="003359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24B8" w14:textId="77777777" w:rsidR="0073256F" w:rsidRDefault="00732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8F6DCD" w:rsidRPr="00927ECC" w:rsidRDefault="008F6DCD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2D07" w14:textId="77777777" w:rsidR="0073256F" w:rsidRDefault="00732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085F" w14:textId="77777777" w:rsidR="003359E7" w:rsidRDefault="003359E7" w:rsidP="00EF2736">
      <w:pPr>
        <w:spacing w:before="0" w:after="0" w:line="240" w:lineRule="auto"/>
      </w:pPr>
      <w:r>
        <w:separator/>
      </w:r>
    </w:p>
  </w:footnote>
  <w:footnote w:type="continuationSeparator" w:id="0">
    <w:p w14:paraId="3C933A30" w14:textId="77777777" w:rsidR="003359E7" w:rsidRDefault="003359E7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71666A3B" w14:textId="77777777" w:rsidR="003359E7" w:rsidRDefault="003359E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780D" w14:textId="77777777" w:rsidR="0073256F" w:rsidRDefault="00732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8F6DCD" w:rsidRDefault="008F6DCD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F9175" w14:textId="77777777" w:rsidR="0073256F" w:rsidRDefault="00732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9D"/>
    <w:multiLevelType w:val="hybridMultilevel"/>
    <w:tmpl w:val="A9B4F990"/>
    <w:lvl w:ilvl="0" w:tplc="A6CC6980">
      <w:start w:val="1"/>
      <w:numFmt w:val="decimal"/>
      <w:pStyle w:val="Nagwek2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7425656">
    <w:abstractNumId w:val="2"/>
  </w:num>
  <w:num w:numId="2" w16cid:durableId="898977829">
    <w:abstractNumId w:val="2"/>
  </w:num>
  <w:num w:numId="3" w16cid:durableId="1374965785">
    <w:abstractNumId w:val="5"/>
  </w:num>
  <w:num w:numId="4" w16cid:durableId="948506753">
    <w:abstractNumId w:val="15"/>
  </w:num>
  <w:num w:numId="5" w16cid:durableId="850605819">
    <w:abstractNumId w:val="7"/>
  </w:num>
  <w:num w:numId="6" w16cid:durableId="1752695018">
    <w:abstractNumId w:val="11"/>
  </w:num>
  <w:num w:numId="7" w16cid:durableId="186984925">
    <w:abstractNumId w:val="11"/>
  </w:num>
  <w:num w:numId="8" w16cid:durableId="1013916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611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051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2911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3116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9691927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98904243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488478628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5467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0124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307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619982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357804535">
    <w:abstractNumId w:val="10"/>
  </w:num>
  <w:num w:numId="21" w16cid:durableId="740903865">
    <w:abstractNumId w:val="13"/>
  </w:num>
  <w:num w:numId="22" w16cid:durableId="998071267">
    <w:abstractNumId w:val="12"/>
  </w:num>
  <w:num w:numId="23" w16cid:durableId="1910652959">
    <w:abstractNumId w:val="4"/>
  </w:num>
  <w:num w:numId="24" w16cid:durableId="1520780491">
    <w:abstractNumId w:val="3"/>
  </w:num>
  <w:num w:numId="25" w16cid:durableId="437063408">
    <w:abstractNumId w:val="1"/>
  </w:num>
  <w:num w:numId="26" w16cid:durableId="1330987706">
    <w:abstractNumId w:val="9"/>
  </w:num>
  <w:num w:numId="27" w16cid:durableId="1786650311">
    <w:abstractNumId w:val="13"/>
    <w:lvlOverride w:ilvl="0">
      <w:lvl w:ilvl="0" w:tplc="A6CC6980">
        <w:start w:val="1"/>
        <w:numFmt w:val="decimal"/>
        <w:pStyle w:val="Nagwek2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820852186">
    <w:abstractNumId w:val="6"/>
  </w:num>
  <w:num w:numId="29" w16cid:durableId="1844512321">
    <w:abstractNumId w:val="0"/>
  </w:num>
  <w:num w:numId="30" w16cid:durableId="550581438">
    <w:abstractNumId w:val="8"/>
  </w:num>
  <w:num w:numId="31" w16cid:durableId="21434959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04408"/>
    <w:rsid w:val="000217A9"/>
    <w:rsid w:val="00030C64"/>
    <w:rsid w:val="00036635"/>
    <w:rsid w:val="00086A8A"/>
    <w:rsid w:val="00087147"/>
    <w:rsid w:val="00090683"/>
    <w:rsid w:val="000B4B10"/>
    <w:rsid w:val="000C3187"/>
    <w:rsid w:val="000C426D"/>
    <w:rsid w:val="000D7E31"/>
    <w:rsid w:val="000E5713"/>
    <w:rsid w:val="000F7137"/>
    <w:rsid w:val="00100C0C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92536"/>
    <w:rsid w:val="001A45A4"/>
    <w:rsid w:val="001B296D"/>
    <w:rsid w:val="001F6642"/>
    <w:rsid w:val="0025247D"/>
    <w:rsid w:val="0025498F"/>
    <w:rsid w:val="00265C89"/>
    <w:rsid w:val="00270DE6"/>
    <w:rsid w:val="00282104"/>
    <w:rsid w:val="00297FE0"/>
    <w:rsid w:val="002B3D42"/>
    <w:rsid w:val="002C686A"/>
    <w:rsid w:val="002E6E59"/>
    <w:rsid w:val="003359E7"/>
    <w:rsid w:val="003635DD"/>
    <w:rsid w:val="003738C7"/>
    <w:rsid w:val="00380BDD"/>
    <w:rsid w:val="003A1C2B"/>
    <w:rsid w:val="003A30CD"/>
    <w:rsid w:val="003B182B"/>
    <w:rsid w:val="003C36AE"/>
    <w:rsid w:val="00400652"/>
    <w:rsid w:val="00411154"/>
    <w:rsid w:val="00432E2B"/>
    <w:rsid w:val="004543E2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A7D63"/>
    <w:rsid w:val="005E62F3"/>
    <w:rsid w:val="00603716"/>
    <w:rsid w:val="006217B2"/>
    <w:rsid w:val="006943D9"/>
    <w:rsid w:val="006C10F9"/>
    <w:rsid w:val="006C6F08"/>
    <w:rsid w:val="006D3C25"/>
    <w:rsid w:val="006E3D54"/>
    <w:rsid w:val="00703FC2"/>
    <w:rsid w:val="00724D4A"/>
    <w:rsid w:val="0073256F"/>
    <w:rsid w:val="00744279"/>
    <w:rsid w:val="00753727"/>
    <w:rsid w:val="00764AC0"/>
    <w:rsid w:val="007670A8"/>
    <w:rsid w:val="007A1592"/>
    <w:rsid w:val="008164A0"/>
    <w:rsid w:val="0082189F"/>
    <w:rsid w:val="008265CA"/>
    <w:rsid w:val="0087670E"/>
    <w:rsid w:val="00877C37"/>
    <w:rsid w:val="00897D19"/>
    <w:rsid w:val="008A0E6F"/>
    <w:rsid w:val="008A3316"/>
    <w:rsid w:val="008C0081"/>
    <w:rsid w:val="008D43CE"/>
    <w:rsid w:val="008F5F9B"/>
    <w:rsid w:val="008F6DCD"/>
    <w:rsid w:val="008F78AF"/>
    <w:rsid w:val="009052EE"/>
    <w:rsid w:val="00907557"/>
    <w:rsid w:val="00907EE8"/>
    <w:rsid w:val="009143BB"/>
    <w:rsid w:val="00916BF7"/>
    <w:rsid w:val="00924EF0"/>
    <w:rsid w:val="00927ECC"/>
    <w:rsid w:val="00961E71"/>
    <w:rsid w:val="0096601D"/>
    <w:rsid w:val="00996516"/>
    <w:rsid w:val="009A6DBC"/>
    <w:rsid w:val="009B0306"/>
    <w:rsid w:val="009E26B4"/>
    <w:rsid w:val="009F11A9"/>
    <w:rsid w:val="009F387D"/>
    <w:rsid w:val="00A41A0B"/>
    <w:rsid w:val="00A42DDB"/>
    <w:rsid w:val="00A46880"/>
    <w:rsid w:val="00A616ED"/>
    <w:rsid w:val="00A85B19"/>
    <w:rsid w:val="00A86426"/>
    <w:rsid w:val="00AA1809"/>
    <w:rsid w:val="00AB2445"/>
    <w:rsid w:val="00AC3EDA"/>
    <w:rsid w:val="00AD254A"/>
    <w:rsid w:val="00AE16B5"/>
    <w:rsid w:val="00AE39FC"/>
    <w:rsid w:val="00AE68E8"/>
    <w:rsid w:val="00AE6953"/>
    <w:rsid w:val="00AE7473"/>
    <w:rsid w:val="00AF7DBE"/>
    <w:rsid w:val="00B05C48"/>
    <w:rsid w:val="00B141C8"/>
    <w:rsid w:val="00B1749D"/>
    <w:rsid w:val="00B23347"/>
    <w:rsid w:val="00B3593D"/>
    <w:rsid w:val="00B6461A"/>
    <w:rsid w:val="00B9115E"/>
    <w:rsid w:val="00BB2D80"/>
    <w:rsid w:val="00BD2DEC"/>
    <w:rsid w:val="00C07303"/>
    <w:rsid w:val="00C12B61"/>
    <w:rsid w:val="00C714CD"/>
    <w:rsid w:val="00C741C6"/>
    <w:rsid w:val="00C74522"/>
    <w:rsid w:val="00CA40FF"/>
    <w:rsid w:val="00CB7BFB"/>
    <w:rsid w:val="00D00044"/>
    <w:rsid w:val="00D16206"/>
    <w:rsid w:val="00D2124C"/>
    <w:rsid w:val="00D24E39"/>
    <w:rsid w:val="00D36B00"/>
    <w:rsid w:val="00DA6608"/>
    <w:rsid w:val="00DC3A84"/>
    <w:rsid w:val="00DF5E00"/>
    <w:rsid w:val="00DF7817"/>
    <w:rsid w:val="00E05363"/>
    <w:rsid w:val="00E10A9A"/>
    <w:rsid w:val="00E176C0"/>
    <w:rsid w:val="00E2500E"/>
    <w:rsid w:val="00E32BF9"/>
    <w:rsid w:val="00E569C9"/>
    <w:rsid w:val="00E67E16"/>
    <w:rsid w:val="00EA4DE3"/>
    <w:rsid w:val="00EC6AFB"/>
    <w:rsid w:val="00EC7F00"/>
    <w:rsid w:val="00EE01EB"/>
    <w:rsid w:val="00EF2736"/>
    <w:rsid w:val="00F02546"/>
    <w:rsid w:val="00F14500"/>
    <w:rsid w:val="00F207FE"/>
    <w:rsid w:val="00F350DF"/>
    <w:rsid w:val="00F7168E"/>
    <w:rsid w:val="00F77367"/>
    <w:rsid w:val="00F8160A"/>
    <w:rsid w:val="00FB2084"/>
    <w:rsid w:val="00FB22DD"/>
    <w:rsid w:val="00FB5C50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6ED"/>
    <w:pPr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Web"/>
    <w:next w:val="Normalny"/>
    <w:link w:val="Nagwek2Znak"/>
    <w:uiPriority w:val="9"/>
    <w:unhideWhenUsed/>
    <w:qFormat/>
    <w:rsid w:val="00100C0C"/>
    <w:pPr>
      <w:numPr>
        <w:numId w:val="21"/>
      </w:numPr>
      <w:shd w:val="clear" w:color="auto" w:fill="FFFFFF"/>
      <w:spacing w:before="240" w:beforeAutospacing="0" w:after="0" w:afterAutospacing="0" w:line="360" w:lineRule="auto"/>
      <w:ind w:left="357" w:hanging="357"/>
      <w:outlineLvl w:val="1"/>
    </w:pPr>
    <w:rPr>
      <w:rFonts w:ascii="Calibri" w:hAnsi="Calibri" w:cs="Calibri"/>
      <w:b/>
      <w:bCs/>
      <w:color w:val="202124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100C0C"/>
    <w:rPr>
      <w:rFonts w:ascii="Calibri" w:eastAsia="Times New Roman" w:hAnsi="Calibri" w:cs="Calibri"/>
      <w:b/>
      <w:bCs/>
      <w:color w:val="202124"/>
      <w:kern w:val="0"/>
      <w:sz w:val="28"/>
      <w:szCs w:val="28"/>
      <w:shd w:val="clear" w:color="auto" w:fill="FFFFFF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616ED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ug.edu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od@ncbr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iir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firr.org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05A59-28E8-4BB0-AE37-64A1A1FDCF43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176bcdfe-4b38-4244-9950-9139815d0840"/>
    <ds:schemaRef ds:uri="ab25445b-130a-4915-811d-bd36a413355c"/>
  </ds:schemaRefs>
</ds:datastoreItem>
</file>

<file path=customXml/itemProps3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8485</Characters>
  <Application>Microsoft Office Word</Application>
  <DocSecurity>0</DocSecurity>
  <Lines>151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damian.maniecki@firr.org.pl</dc:creator>
  <cp:keywords/>
  <dc:description/>
  <cp:lastModifiedBy>Katarzyna Michalak</cp:lastModifiedBy>
  <cp:revision>2</cp:revision>
  <cp:lastPrinted>2025-01-21T11:10:00Z</cp:lastPrinted>
  <dcterms:created xsi:type="dcterms:W3CDTF">2025-01-21T11:10:00Z</dcterms:created>
  <dcterms:modified xsi:type="dcterms:W3CDTF">2025-01-21T11:10:00Z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