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31C70" w14:textId="77777777" w:rsidR="009E1C2E" w:rsidRPr="009E1C2E" w:rsidRDefault="009E1C2E" w:rsidP="00414973">
      <w:pPr>
        <w:widowControl/>
        <w:autoSpaceDE/>
        <w:autoSpaceDN/>
        <w:spacing w:line="360" w:lineRule="auto"/>
        <w:rPr>
          <w:rFonts w:ascii="Arial" w:hAnsi="Arial" w:cs="Arial"/>
          <w:b/>
          <w:sz w:val="32"/>
          <w:szCs w:val="32"/>
          <w:lang w:val="pl-PL" w:eastAsia="pl-PL"/>
        </w:rPr>
      </w:pPr>
      <w:r w:rsidRPr="009E1C2E">
        <w:rPr>
          <w:rFonts w:ascii="Arial" w:hAnsi="Arial" w:cs="Arial"/>
          <w:b/>
          <w:sz w:val="32"/>
          <w:szCs w:val="32"/>
          <w:lang w:val="pl-PL" w:eastAsia="pl-PL"/>
        </w:rPr>
        <w:t>ZAPYTANIE OFERTOWE</w:t>
      </w:r>
    </w:p>
    <w:p w14:paraId="4416FD5B" w14:textId="77777777" w:rsidR="009E1C2E" w:rsidRPr="009E1C2E" w:rsidRDefault="009E1C2E" w:rsidP="009E1C2E">
      <w:pPr>
        <w:widowControl/>
        <w:autoSpaceDE/>
        <w:autoSpaceDN/>
        <w:spacing w:line="360" w:lineRule="auto"/>
        <w:jc w:val="center"/>
        <w:rPr>
          <w:rFonts w:ascii="Arial" w:hAnsi="Arial" w:cs="Arial"/>
          <w:b/>
          <w:sz w:val="24"/>
          <w:szCs w:val="24"/>
          <w:lang w:val="pl-PL" w:eastAsia="pl-PL"/>
        </w:rPr>
      </w:pPr>
    </w:p>
    <w:p w14:paraId="410271E3" w14:textId="77777777" w:rsidR="009E1C2E" w:rsidRPr="000E224D" w:rsidRDefault="009E1C2E" w:rsidP="00414973">
      <w:pPr>
        <w:widowControl/>
        <w:autoSpaceDE/>
        <w:autoSpaceDN/>
        <w:spacing w:line="360" w:lineRule="auto"/>
        <w:rPr>
          <w:rFonts w:ascii="Arial" w:hAnsi="Arial" w:cs="Arial"/>
          <w:b/>
          <w:i/>
          <w:sz w:val="24"/>
          <w:szCs w:val="24"/>
          <w:lang w:val="pl-PL" w:eastAsia="pl-PL"/>
        </w:rPr>
      </w:pPr>
      <w:r w:rsidRPr="009E1C2E">
        <w:rPr>
          <w:rFonts w:ascii="Arial" w:hAnsi="Arial" w:cs="Arial"/>
          <w:b/>
          <w:sz w:val="24"/>
          <w:szCs w:val="24"/>
          <w:lang w:val="pl-PL" w:eastAsia="pl-PL"/>
        </w:rPr>
        <w:t>TYTUŁ</w:t>
      </w:r>
      <w:r w:rsidRPr="009E1C2E">
        <w:rPr>
          <w:rFonts w:ascii="Arial" w:hAnsi="Arial" w:cs="Arial"/>
          <w:b/>
          <w:sz w:val="24"/>
          <w:szCs w:val="24"/>
          <w:vertAlign w:val="superscript"/>
          <w:lang w:val="pl-PL" w:eastAsia="pl-PL"/>
        </w:rPr>
        <w:footnoteReference w:id="1"/>
      </w:r>
      <w:r w:rsidRPr="009E1C2E">
        <w:rPr>
          <w:rFonts w:ascii="Arial" w:hAnsi="Arial" w:cs="Arial"/>
          <w:b/>
          <w:sz w:val="24"/>
          <w:szCs w:val="24"/>
          <w:lang w:val="pl-PL" w:eastAsia="pl-PL"/>
        </w:rPr>
        <w:t xml:space="preserve">: </w:t>
      </w:r>
      <w:r w:rsidRPr="009E1C2E">
        <w:rPr>
          <w:rFonts w:ascii="Arial" w:hAnsi="Arial" w:cs="Arial"/>
          <w:sz w:val="24"/>
          <w:szCs w:val="24"/>
          <w:lang w:val="pl-PL" w:eastAsia="pl-PL"/>
        </w:rPr>
        <w:t xml:space="preserve">Zapytanie ofertowe </w:t>
      </w:r>
      <w:r w:rsidRPr="00801249">
        <w:rPr>
          <w:rFonts w:ascii="Arial" w:hAnsi="Arial" w:cs="Arial"/>
          <w:sz w:val="24"/>
          <w:szCs w:val="24"/>
          <w:lang w:val="pl-PL" w:eastAsia="pl-PL"/>
        </w:rPr>
        <w:t xml:space="preserve">nr </w:t>
      </w:r>
      <w:r w:rsidR="00414973">
        <w:rPr>
          <w:rFonts w:ascii="Arial" w:hAnsi="Arial" w:cs="Arial"/>
          <w:b/>
          <w:sz w:val="24"/>
          <w:szCs w:val="24"/>
        </w:rPr>
        <w:t>12</w:t>
      </w:r>
      <w:r w:rsidR="009723F1" w:rsidRPr="00801249">
        <w:rPr>
          <w:rFonts w:ascii="Arial" w:hAnsi="Arial" w:cs="Arial"/>
          <w:b/>
          <w:sz w:val="24"/>
          <w:szCs w:val="24"/>
        </w:rPr>
        <w:t>/202</w:t>
      </w:r>
      <w:r w:rsidR="00414973">
        <w:rPr>
          <w:rFonts w:ascii="Arial" w:hAnsi="Arial" w:cs="Arial"/>
          <w:b/>
          <w:sz w:val="24"/>
          <w:szCs w:val="24"/>
        </w:rPr>
        <w:t>3</w:t>
      </w:r>
      <w:r w:rsidR="009723F1" w:rsidRPr="00801249">
        <w:rPr>
          <w:rFonts w:ascii="Arial" w:hAnsi="Arial" w:cs="Arial"/>
          <w:b/>
          <w:sz w:val="24"/>
          <w:szCs w:val="24"/>
        </w:rPr>
        <w:t>/</w:t>
      </w:r>
      <w:r w:rsidR="009723F1" w:rsidRPr="00EB687B">
        <w:rPr>
          <w:rFonts w:ascii="Arial" w:hAnsi="Arial" w:cs="Arial"/>
          <w:b/>
          <w:sz w:val="24"/>
          <w:szCs w:val="24"/>
        </w:rPr>
        <w:t>POWER/2.6/</w:t>
      </w:r>
      <w:r w:rsidR="00197359" w:rsidRPr="00EB687B">
        <w:rPr>
          <w:rFonts w:ascii="Arial" w:hAnsi="Arial" w:cs="Arial"/>
          <w:b/>
          <w:sz w:val="24"/>
          <w:szCs w:val="24"/>
        </w:rPr>
        <w:t>PU</w:t>
      </w:r>
      <w:r w:rsidR="009723F1" w:rsidRPr="00EB687B">
        <w:rPr>
          <w:rFonts w:ascii="Arial" w:hAnsi="Arial" w:cs="Arial"/>
          <w:b/>
          <w:sz w:val="24"/>
          <w:szCs w:val="24"/>
        </w:rPr>
        <w:t>/FIRR</w:t>
      </w:r>
      <w:r w:rsidRPr="00EB687B">
        <w:rPr>
          <w:rFonts w:ascii="Arial" w:hAnsi="Arial" w:cs="Arial"/>
          <w:sz w:val="24"/>
          <w:szCs w:val="24"/>
          <w:lang w:val="pl-PL" w:eastAsia="pl-PL"/>
        </w:rPr>
        <w:t xml:space="preserve"> na</w:t>
      </w:r>
      <w:r w:rsidRPr="009E1C2E">
        <w:rPr>
          <w:rFonts w:ascii="Arial" w:hAnsi="Arial" w:cs="Arial"/>
          <w:sz w:val="24"/>
          <w:szCs w:val="24"/>
          <w:lang w:val="pl-PL" w:eastAsia="pl-PL"/>
        </w:rPr>
        <w:t xml:space="preserve"> </w:t>
      </w:r>
      <w:r w:rsidR="00335906" w:rsidRPr="00655884">
        <w:rPr>
          <w:rFonts w:ascii="Arial" w:hAnsi="Arial" w:cs="Arial"/>
          <w:b/>
          <w:sz w:val="24"/>
          <w:szCs w:val="24"/>
          <w:lang w:val="pl-PL" w:eastAsia="pl-PL"/>
        </w:rPr>
        <w:t xml:space="preserve">usługę </w:t>
      </w:r>
      <w:r w:rsidR="009741F3">
        <w:rPr>
          <w:rFonts w:ascii="Arial" w:hAnsi="Arial" w:cs="Arial"/>
          <w:b/>
          <w:sz w:val="24"/>
          <w:szCs w:val="24"/>
          <w:lang w:val="pl-PL" w:eastAsia="pl-PL"/>
        </w:rPr>
        <w:t xml:space="preserve">stworzenia i dodania napisów na żywo </w:t>
      </w:r>
      <w:r w:rsidR="00C329B1">
        <w:rPr>
          <w:rFonts w:ascii="Arial" w:hAnsi="Arial" w:cs="Arial"/>
          <w:b/>
          <w:sz w:val="24"/>
          <w:szCs w:val="24"/>
          <w:lang w:val="pl-PL" w:eastAsia="pl-PL"/>
        </w:rPr>
        <w:t xml:space="preserve">podczas konferencji </w:t>
      </w:r>
      <w:r w:rsidR="0039333D">
        <w:rPr>
          <w:rFonts w:ascii="Arial" w:hAnsi="Arial" w:cs="Arial"/>
          <w:b/>
          <w:sz w:val="24"/>
          <w:szCs w:val="24"/>
          <w:lang w:val="pl-PL" w:eastAsia="pl-PL"/>
        </w:rPr>
        <w:t xml:space="preserve">oraz </w:t>
      </w:r>
      <w:r w:rsidR="00C329B1" w:rsidRPr="00C329B1">
        <w:rPr>
          <w:rFonts w:ascii="Arial" w:hAnsi="Arial" w:cs="Arial"/>
          <w:b/>
          <w:sz w:val="24"/>
          <w:szCs w:val="24"/>
          <w:lang w:val="pl-PL" w:eastAsia="pl-PL"/>
        </w:rPr>
        <w:t xml:space="preserve">realizacji </w:t>
      </w:r>
      <w:r w:rsidR="00C329B1">
        <w:rPr>
          <w:rFonts w:ascii="Arial" w:hAnsi="Arial" w:cs="Arial"/>
          <w:b/>
          <w:sz w:val="24"/>
          <w:szCs w:val="24"/>
          <w:lang w:val="pl-PL" w:eastAsia="pl-PL"/>
        </w:rPr>
        <w:t>transmisji</w:t>
      </w:r>
      <w:r w:rsidR="00C329B1" w:rsidRPr="00C329B1">
        <w:rPr>
          <w:rFonts w:ascii="Arial" w:hAnsi="Arial" w:cs="Arial"/>
          <w:b/>
          <w:sz w:val="24"/>
          <w:szCs w:val="24"/>
          <w:lang w:val="pl-PL" w:eastAsia="pl-PL"/>
        </w:rPr>
        <w:t xml:space="preserve"> </w:t>
      </w:r>
      <w:r w:rsidR="00C329B1">
        <w:rPr>
          <w:rFonts w:ascii="Arial" w:hAnsi="Arial" w:cs="Arial"/>
          <w:b/>
          <w:sz w:val="24"/>
          <w:szCs w:val="24"/>
          <w:lang w:val="pl-PL" w:eastAsia="pl-PL"/>
        </w:rPr>
        <w:t xml:space="preserve">online </w:t>
      </w:r>
      <w:r w:rsidR="00C329B1" w:rsidRPr="00C329B1">
        <w:rPr>
          <w:rFonts w:ascii="Arial" w:hAnsi="Arial" w:cs="Arial"/>
          <w:b/>
          <w:sz w:val="24"/>
          <w:szCs w:val="24"/>
          <w:lang w:val="pl-PL" w:eastAsia="pl-PL"/>
        </w:rPr>
        <w:t>konferencji, w tym zapewnienia niezbędnego sprzętu i obsługi konferencji w miejscu trwania konferencji w dniu 19.10.2023 w Warszawie</w:t>
      </w:r>
      <w:r w:rsidR="00414973">
        <w:rPr>
          <w:rFonts w:ascii="Arial" w:hAnsi="Arial" w:cs="Arial"/>
          <w:sz w:val="24"/>
          <w:szCs w:val="24"/>
          <w:lang w:val="pl-PL" w:eastAsia="pl-PL"/>
        </w:rPr>
        <w:t xml:space="preserve"> </w:t>
      </w:r>
      <w:r w:rsidRPr="009741F3">
        <w:rPr>
          <w:rFonts w:ascii="Arial" w:hAnsi="Arial" w:cs="Arial"/>
          <w:sz w:val="24"/>
          <w:szCs w:val="24"/>
          <w:lang w:val="pl-PL" w:eastAsia="pl-PL"/>
        </w:rPr>
        <w:t>w</w:t>
      </w:r>
      <w:r w:rsidR="009741F3" w:rsidRPr="009741F3">
        <w:rPr>
          <w:rFonts w:ascii="Arial" w:hAnsi="Arial" w:cs="Arial"/>
          <w:sz w:val="24"/>
          <w:szCs w:val="24"/>
          <w:lang w:val="pl-PL" w:eastAsia="pl-PL"/>
        </w:rPr>
        <w:t> </w:t>
      </w:r>
      <w:r w:rsidRPr="009741F3">
        <w:rPr>
          <w:rFonts w:ascii="Arial" w:hAnsi="Arial" w:cs="Arial"/>
          <w:sz w:val="24"/>
          <w:szCs w:val="24"/>
          <w:lang w:val="pl-PL" w:eastAsia="pl-PL"/>
        </w:rPr>
        <w:t>ramach</w:t>
      </w:r>
      <w:r w:rsidRPr="009E1C2E">
        <w:rPr>
          <w:rFonts w:ascii="Arial" w:hAnsi="Arial" w:cs="Arial"/>
          <w:sz w:val="24"/>
          <w:szCs w:val="24"/>
          <w:lang w:val="pl-PL" w:eastAsia="pl-PL"/>
        </w:rPr>
        <w:t xml:space="preserve"> Projektu</w:t>
      </w:r>
      <w:r w:rsidRPr="009E1C2E">
        <w:rPr>
          <w:rFonts w:ascii="Arial" w:hAnsi="Arial" w:cs="Arial"/>
          <w:b/>
          <w:sz w:val="24"/>
          <w:szCs w:val="24"/>
          <w:lang w:val="pl-PL" w:eastAsia="pl-PL"/>
        </w:rPr>
        <w:t xml:space="preserve"> </w:t>
      </w:r>
      <w:r w:rsidRPr="00655884">
        <w:rPr>
          <w:rFonts w:ascii="Arial" w:hAnsi="Arial" w:cs="Arial"/>
          <w:sz w:val="24"/>
          <w:szCs w:val="24"/>
          <w:lang w:val="pl-PL" w:eastAsia="pl-PL"/>
        </w:rPr>
        <w:t>„</w:t>
      </w:r>
      <w:r w:rsidR="007752FB" w:rsidRPr="00655884">
        <w:rPr>
          <w:rFonts w:ascii="Arial" w:hAnsi="Arial" w:cs="Arial"/>
          <w:i/>
          <w:sz w:val="24"/>
          <w:szCs w:val="24"/>
          <w:lang w:val="pl-PL" w:eastAsia="pl-PL"/>
        </w:rPr>
        <w:t>Opracowanie projektu ustawy wdrażającej Konwencję o prawach osób niepełnosprawnych o proponowanej nazwie: Ustawa o wyrównywaniu szans osób z niepełnosprawnościami wraz z Oceną Skutków Regulacji i</w:t>
      </w:r>
      <w:r w:rsidR="000E224D" w:rsidRPr="00655884">
        <w:rPr>
          <w:rFonts w:ascii="Arial" w:hAnsi="Arial" w:cs="Arial"/>
          <w:i/>
          <w:sz w:val="24"/>
          <w:szCs w:val="24"/>
          <w:lang w:val="pl-PL" w:eastAsia="pl-PL"/>
        </w:rPr>
        <w:t> </w:t>
      </w:r>
      <w:r w:rsidR="007752FB" w:rsidRPr="00655884">
        <w:rPr>
          <w:rFonts w:ascii="Arial" w:hAnsi="Arial" w:cs="Arial"/>
          <w:i/>
          <w:sz w:val="24"/>
          <w:szCs w:val="24"/>
          <w:lang w:val="pl-PL" w:eastAsia="pl-PL"/>
        </w:rPr>
        <w:t>uzasadnieniem, jak też propozycji zmian legislacyjnych podążających za nową ustawą</w:t>
      </w:r>
      <w:r w:rsidRPr="00655884">
        <w:rPr>
          <w:rFonts w:ascii="Arial" w:hAnsi="Arial" w:cs="Arial"/>
          <w:sz w:val="24"/>
          <w:szCs w:val="24"/>
          <w:lang w:val="pl-PL" w:eastAsia="pl-PL"/>
        </w:rPr>
        <w:t>”</w:t>
      </w:r>
      <w:r w:rsidRPr="00655884">
        <w:rPr>
          <w:rFonts w:ascii="Arial" w:eastAsiaTheme="minorHAnsi" w:hAnsi="Arial" w:cs="Arial"/>
          <w:sz w:val="24"/>
          <w:szCs w:val="24"/>
          <w:lang w:val="pl-PL"/>
        </w:rPr>
        <w:br/>
      </w:r>
      <w:r w:rsidRPr="009E1C2E">
        <w:rPr>
          <w:rFonts w:ascii="Arial" w:eastAsiaTheme="minorHAnsi" w:hAnsi="Arial" w:cs="Arial"/>
          <w:b/>
          <w:sz w:val="24"/>
          <w:szCs w:val="24"/>
          <w:lang w:val="pl-PL"/>
        </w:rPr>
        <w:t xml:space="preserve">(projekt PO WER </w:t>
      </w:r>
      <w:r w:rsidR="007752FB" w:rsidRPr="00E17686">
        <w:rPr>
          <w:rFonts w:ascii="Arial" w:eastAsiaTheme="minorHAnsi" w:hAnsi="Arial" w:cs="Arial"/>
          <w:b/>
          <w:sz w:val="24"/>
          <w:szCs w:val="24"/>
          <w:lang w:val="pl-PL"/>
        </w:rPr>
        <w:t>2</w:t>
      </w:r>
      <w:r w:rsidRPr="009E1C2E">
        <w:rPr>
          <w:rFonts w:ascii="Arial" w:eastAsiaTheme="minorHAnsi" w:hAnsi="Arial" w:cs="Arial"/>
          <w:b/>
          <w:sz w:val="24"/>
          <w:szCs w:val="24"/>
          <w:lang w:val="pl-PL"/>
        </w:rPr>
        <w:t>.</w:t>
      </w:r>
      <w:r w:rsidR="007752FB" w:rsidRPr="00E17686">
        <w:rPr>
          <w:rFonts w:ascii="Arial" w:eastAsiaTheme="minorHAnsi" w:hAnsi="Arial" w:cs="Arial"/>
          <w:b/>
          <w:sz w:val="24"/>
          <w:szCs w:val="24"/>
          <w:lang w:val="pl-PL"/>
        </w:rPr>
        <w:t>6</w:t>
      </w:r>
      <w:r w:rsidR="00E17686">
        <w:rPr>
          <w:rFonts w:ascii="Arial" w:eastAsiaTheme="minorHAnsi" w:hAnsi="Arial" w:cs="Arial"/>
          <w:b/>
          <w:sz w:val="24"/>
          <w:szCs w:val="24"/>
          <w:lang w:val="pl-PL"/>
        </w:rPr>
        <w:t xml:space="preserve"> </w:t>
      </w:r>
      <w:r w:rsidRPr="009E1C2E">
        <w:rPr>
          <w:rFonts w:ascii="Arial" w:eastAsiaTheme="minorHAnsi" w:hAnsi="Arial" w:cs="Arial"/>
          <w:b/>
          <w:sz w:val="24"/>
          <w:szCs w:val="24"/>
          <w:lang w:val="pl-PL"/>
        </w:rPr>
        <w:t xml:space="preserve">w ramach konkursu nr </w:t>
      </w:r>
      <w:r w:rsidR="007752FB" w:rsidRPr="007752FB">
        <w:rPr>
          <w:rFonts w:ascii="Arial" w:hAnsi="Arial" w:cs="Arial"/>
          <w:b/>
          <w:sz w:val="24"/>
          <w:szCs w:val="24"/>
          <w:lang w:val="pl-PL" w:eastAsia="pl-PL"/>
        </w:rPr>
        <w:t>POWR.02.06.00-IP.03-00-011/20</w:t>
      </w:r>
      <w:r w:rsidRPr="009E1C2E">
        <w:rPr>
          <w:rFonts w:ascii="Arial" w:eastAsiaTheme="minorHAnsi" w:hAnsi="Arial" w:cs="Arial"/>
          <w:b/>
          <w:sz w:val="24"/>
          <w:szCs w:val="24"/>
          <w:lang w:val="pl-PL"/>
        </w:rPr>
        <w:t xml:space="preserve">). </w:t>
      </w:r>
    </w:p>
    <w:p w14:paraId="15D7E58A" w14:textId="77777777" w:rsidR="009E1C2E" w:rsidRPr="009E1C2E" w:rsidRDefault="009E1C2E" w:rsidP="009E1C2E">
      <w:pPr>
        <w:widowControl/>
        <w:numPr>
          <w:ilvl w:val="0"/>
          <w:numId w:val="6"/>
        </w:numPr>
        <w:autoSpaceDE/>
        <w:autoSpaceDN/>
        <w:spacing w:before="240" w:after="160" w:line="360" w:lineRule="auto"/>
        <w:ind w:left="357" w:hanging="357"/>
        <w:rPr>
          <w:rFonts w:ascii="Arial" w:eastAsiaTheme="minorHAnsi" w:hAnsi="Arial" w:cs="Arial"/>
          <w:b/>
          <w:sz w:val="24"/>
          <w:szCs w:val="24"/>
          <w:lang w:val="pl-PL" w:eastAsia="pl-PL"/>
        </w:rPr>
      </w:pPr>
      <w:r w:rsidRPr="009E1C2E">
        <w:rPr>
          <w:rFonts w:ascii="Arial" w:eastAsiaTheme="minorHAnsi" w:hAnsi="Arial" w:cs="Arial"/>
          <w:b/>
          <w:sz w:val="24"/>
          <w:szCs w:val="24"/>
          <w:lang w:val="pl-PL" w:eastAsia="pl-PL"/>
        </w:rPr>
        <w:t>NAZWA, ADRES I NIP ZAMAWIAJĄCEGO</w:t>
      </w:r>
    </w:p>
    <w:p w14:paraId="168D8AF8" w14:textId="77777777" w:rsidR="009E1C2E" w:rsidRPr="009E1C2E" w:rsidRDefault="009E1C2E" w:rsidP="009E1C2E">
      <w:pPr>
        <w:widowControl/>
        <w:autoSpaceDE/>
        <w:autoSpaceDN/>
        <w:spacing w:after="16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Fundacja Instytut Rozwoju Regionalnego</w:t>
      </w:r>
    </w:p>
    <w:p w14:paraId="4F190989" w14:textId="77777777" w:rsidR="009E1C2E" w:rsidRPr="009E1C2E" w:rsidRDefault="009E1C2E" w:rsidP="009E1C2E">
      <w:pPr>
        <w:widowControl/>
        <w:autoSpaceDE/>
        <w:autoSpaceDN/>
        <w:spacing w:after="16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ul. </w:t>
      </w:r>
      <w:r w:rsidR="00080A23">
        <w:rPr>
          <w:rFonts w:ascii="Arial" w:eastAsiaTheme="minorHAnsi" w:hAnsi="Arial" w:cs="Arial"/>
          <w:sz w:val="24"/>
          <w:szCs w:val="24"/>
          <w:lang w:val="pl-PL"/>
        </w:rPr>
        <w:t>Świętokrzyska 14</w:t>
      </w:r>
      <w:r w:rsidRPr="009E1C2E">
        <w:rPr>
          <w:rFonts w:ascii="Arial" w:eastAsiaTheme="minorHAnsi" w:hAnsi="Arial" w:cs="Arial"/>
          <w:sz w:val="24"/>
          <w:szCs w:val="24"/>
          <w:lang w:val="pl-PL"/>
        </w:rPr>
        <w:t>, 30-01</w:t>
      </w:r>
      <w:r w:rsidR="00080A23">
        <w:rPr>
          <w:rFonts w:ascii="Arial" w:eastAsiaTheme="minorHAnsi" w:hAnsi="Arial" w:cs="Arial"/>
          <w:sz w:val="24"/>
          <w:szCs w:val="24"/>
          <w:lang w:val="pl-PL"/>
        </w:rPr>
        <w:t>5</w:t>
      </w:r>
      <w:r w:rsidRPr="009E1C2E">
        <w:rPr>
          <w:rFonts w:ascii="Arial" w:eastAsiaTheme="minorHAnsi" w:hAnsi="Arial" w:cs="Arial"/>
          <w:sz w:val="24"/>
          <w:szCs w:val="24"/>
          <w:lang w:val="pl-PL"/>
        </w:rPr>
        <w:t xml:space="preserve"> Kraków</w:t>
      </w:r>
    </w:p>
    <w:p w14:paraId="0E8FA484" w14:textId="77777777" w:rsidR="009E1C2E" w:rsidRPr="009E1C2E" w:rsidRDefault="009E1C2E" w:rsidP="009E1C2E">
      <w:pPr>
        <w:widowControl/>
        <w:autoSpaceDE/>
        <w:autoSpaceDN/>
        <w:spacing w:after="24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NIP: 677-222-15-66</w:t>
      </w:r>
    </w:p>
    <w:p w14:paraId="37A703F7" w14:textId="77777777" w:rsidR="009E1C2E" w:rsidRPr="009E1C2E" w:rsidRDefault="009E1C2E" w:rsidP="009E1C2E">
      <w:pPr>
        <w:widowControl/>
        <w:autoSpaceDE/>
        <w:autoSpaceDN/>
        <w:spacing w:after="240" w:line="259" w:lineRule="auto"/>
        <w:rPr>
          <w:rFonts w:ascii="Arial" w:eastAsiaTheme="minorHAnsi" w:hAnsi="Arial" w:cs="Arial"/>
          <w:sz w:val="24"/>
          <w:szCs w:val="24"/>
          <w:lang w:val="pl-PL"/>
        </w:rPr>
      </w:pPr>
    </w:p>
    <w:p w14:paraId="1D4FF46C" w14:textId="77777777" w:rsidR="009E1C2E" w:rsidRPr="009E1C2E" w:rsidRDefault="009E1C2E" w:rsidP="009E1C2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OPIS PRZEDMIOTU ZAMÓWIENIA</w:t>
      </w:r>
      <w:r w:rsidR="0039333D">
        <w:rPr>
          <w:rFonts w:ascii="Arial" w:eastAsiaTheme="minorHAnsi" w:hAnsi="Arial" w:cs="Arial"/>
          <w:b/>
          <w:color w:val="000000"/>
          <w:sz w:val="24"/>
          <w:szCs w:val="24"/>
          <w:lang w:val="pl-PL" w:eastAsia="pl-PL"/>
        </w:rPr>
        <w:t xml:space="preserve"> – Część 1 – </w:t>
      </w:r>
      <w:r w:rsidR="00C329B1">
        <w:rPr>
          <w:rFonts w:ascii="Arial" w:eastAsiaTheme="minorHAnsi" w:hAnsi="Arial" w:cs="Arial"/>
          <w:b/>
          <w:color w:val="000000"/>
          <w:sz w:val="24"/>
          <w:szCs w:val="24"/>
          <w:lang w:val="pl-PL" w:eastAsia="pl-PL"/>
        </w:rPr>
        <w:t>stworzenie i dodanie napisów na żywo</w:t>
      </w:r>
    </w:p>
    <w:p w14:paraId="1F6096F9" w14:textId="77777777" w:rsidR="009E1C2E" w:rsidRPr="009E1C2E" w:rsidRDefault="009E1C2E" w:rsidP="009E1C2E">
      <w:pPr>
        <w:keepNext/>
        <w:keepLines/>
        <w:widowControl/>
        <w:numPr>
          <w:ilvl w:val="0"/>
          <w:numId w:val="3"/>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Kategoria przedmiotu zamówienia</w:t>
      </w:r>
      <w:r w:rsidRPr="009E1C2E">
        <w:rPr>
          <w:rFonts w:ascii="Arial" w:hAnsi="Arial" w:cs="Arial"/>
          <w:b/>
          <w:sz w:val="24"/>
          <w:szCs w:val="24"/>
          <w:vertAlign w:val="superscript"/>
          <w:lang w:val="pl-PL" w:eastAsia="pl-PL"/>
        </w:rPr>
        <w:footnoteReference w:id="2"/>
      </w:r>
      <w:r w:rsidRPr="009E1C2E">
        <w:rPr>
          <w:rFonts w:ascii="Arial" w:hAnsi="Arial" w:cs="Arial"/>
          <w:b/>
          <w:sz w:val="24"/>
          <w:szCs w:val="24"/>
          <w:lang w:val="pl-PL" w:eastAsia="pl-PL"/>
        </w:rPr>
        <w:t xml:space="preserve"> </w:t>
      </w:r>
    </w:p>
    <w:p w14:paraId="578C89B9" w14:textId="77777777" w:rsidR="009E1C2E" w:rsidRPr="009E1C2E" w:rsidRDefault="009E1C2E" w:rsidP="009E1C2E">
      <w:pPr>
        <w:widowControl/>
        <w:autoSpaceDE/>
        <w:autoSpaceDN/>
        <w:spacing w:after="24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Usługa</w:t>
      </w:r>
    </w:p>
    <w:p w14:paraId="458C720C" w14:textId="77777777" w:rsidR="009E1C2E" w:rsidRPr="009E1C2E" w:rsidRDefault="009E1C2E" w:rsidP="009E1C2E">
      <w:pPr>
        <w:keepNext/>
        <w:keepLines/>
        <w:widowControl/>
        <w:numPr>
          <w:ilvl w:val="0"/>
          <w:numId w:val="3"/>
        </w:numPr>
        <w:autoSpaceDE/>
        <w:autoSpaceDN/>
        <w:spacing w:before="40" w:after="160" w:line="360" w:lineRule="auto"/>
        <w:outlineLvl w:val="1"/>
        <w:rPr>
          <w:rFonts w:ascii="Arial" w:eastAsiaTheme="majorEastAsia" w:hAnsi="Arial" w:cs="Arial"/>
          <w:b/>
          <w:sz w:val="24"/>
          <w:szCs w:val="24"/>
          <w:lang w:val="pl-PL"/>
        </w:rPr>
      </w:pPr>
      <w:r w:rsidRPr="009E1C2E">
        <w:rPr>
          <w:rFonts w:ascii="Arial" w:eastAsiaTheme="majorEastAsia" w:hAnsi="Arial" w:cs="Arial"/>
          <w:b/>
          <w:sz w:val="24"/>
          <w:szCs w:val="24"/>
          <w:lang w:val="pl-PL"/>
        </w:rPr>
        <w:lastRenderedPageBreak/>
        <w:t>Podkategoria</w:t>
      </w:r>
      <w:r w:rsidRPr="009E1C2E">
        <w:rPr>
          <w:rFonts w:ascii="Arial" w:eastAsiaTheme="majorEastAsia" w:hAnsi="Arial" w:cs="Arial"/>
          <w:b/>
          <w:sz w:val="24"/>
          <w:szCs w:val="24"/>
          <w:vertAlign w:val="superscript"/>
          <w:lang w:val="pl-PL"/>
        </w:rPr>
        <w:footnoteReference w:id="3"/>
      </w:r>
      <w:r w:rsidRPr="009E1C2E">
        <w:rPr>
          <w:rFonts w:ascii="Arial" w:eastAsiaTheme="majorEastAsia" w:hAnsi="Arial" w:cs="Arial"/>
          <w:b/>
          <w:sz w:val="24"/>
          <w:szCs w:val="24"/>
          <w:lang w:val="pl-PL"/>
        </w:rPr>
        <w:t xml:space="preserve"> </w:t>
      </w:r>
    </w:p>
    <w:p w14:paraId="38000928" w14:textId="77777777" w:rsidR="009E1C2E" w:rsidRPr="009E1C2E" w:rsidRDefault="00A40E7F" w:rsidP="009E1C2E">
      <w:pPr>
        <w:widowControl/>
        <w:autoSpaceDE/>
        <w:autoSpaceDN/>
        <w:spacing w:after="240" w:line="360" w:lineRule="auto"/>
        <w:rPr>
          <w:rFonts w:ascii="Arial" w:eastAsiaTheme="minorHAnsi" w:hAnsi="Arial" w:cs="Arial"/>
          <w:sz w:val="24"/>
          <w:szCs w:val="24"/>
          <w:lang w:val="pl-PL"/>
        </w:rPr>
      </w:pPr>
      <w:r w:rsidRPr="00EB687B">
        <w:rPr>
          <w:rFonts w:ascii="Arial" w:eastAsiaTheme="minorHAnsi" w:hAnsi="Arial" w:cs="Arial"/>
          <w:sz w:val="24"/>
          <w:szCs w:val="24"/>
          <w:lang w:val="pl-PL"/>
        </w:rPr>
        <w:t xml:space="preserve">Usługi </w:t>
      </w:r>
      <w:r w:rsidR="009659AB" w:rsidRPr="00EB687B">
        <w:rPr>
          <w:rFonts w:ascii="Arial" w:eastAsiaTheme="minorHAnsi" w:hAnsi="Arial" w:cs="Arial"/>
          <w:sz w:val="24"/>
          <w:szCs w:val="24"/>
          <w:lang w:val="pl-PL"/>
        </w:rPr>
        <w:t>inne</w:t>
      </w:r>
    </w:p>
    <w:p w14:paraId="746C125A" w14:textId="77777777" w:rsidR="009E1C2E" w:rsidRPr="009E1C2E" w:rsidRDefault="009E1C2E" w:rsidP="009E1C2E">
      <w:pPr>
        <w:keepNext/>
        <w:keepLines/>
        <w:widowControl/>
        <w:numPr>
          <w:ilvl w:val="0"/>
          <w:numId w:val="3"/>
        </w:numPr>
        <w:autoSpaceDE/>
        <w:autoSpaceDN/>
        <w:spacing w:before="40" w:after="160" w:line="360" w:lineRule="auto"/>
        <w:outlineLvl w:val="1"/>
        <w:rPr>
          <w:rFonts w:ascii="Arial" w:eastAsiaTheme="majorEastAsia" w:hAnsi="Arial" w:cs="Arial"/>
          <w:sz w:val="24"/>
          <w:szCs w:val="24"/>
          <w:lang w:val="pl-PL"/>
        </w:rPr>
      </w:pPr>
      <w:r w:rsidRPr="009E1C2E">
        <w:rPr>
          <w:rFonts w:ascii="Arial" w:eastAsiaTheme="majorEastAsia" w:hAnsi="Arial" w:cs="Arial"/>
          <w:b/>
          <w:sz w:val="24"/>
          <w:szCs w:val="24"/>
          <w:lang w:val="pl-PL"/>
        </w:rPr>
        <w:t>Okres gwarancji</w:t>
      </w:r>
      <w:r w:rsidRPr="009E1C2E">
        <w:rPr>
          <w:rFonts w:ascii="Arial" w:eastAsiaTheme="majorEastAsia" w:hAnsi="Arial" w:cs="Arial"/>
          <w:b/>
          <w:sz w:val="24"/>
          <w:szCs w:val="24"/>
          <w:vertAlign w:val="superscript"/>
          <w:lang w:val="pl-PL"/>
        </w:rPr>
        <w:footnoteReference w:id="4"/>
      </w:r>
    </w:p>
    <w:p w14:paraId="71090A31" w14:textId="77777777" w:rsidR="009E1C2E" w:rsidRPr="009E1C2E" w:rsidRDefault="009E1C2E" w:rsidP="009E1C2E">
      <w:pPr>
        <w:widowControl/>
        <w:autoSpaceDE/>
        <w:autoSpaceDN/>
        <w:spacing w:after="24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Nie dotyczy.</w:t>
      </w:r>
    </w:p>
    <w:p w14:paraId="02D8F19D" w14:textId="77777777" w:rsidR="009E1C2E" w:rsidRPr="009E1C2E" w:rsidRDefault="009E1C2E" w:rsidP="009E1C2E">
      <w:pPr>
        <w:keepNext/>
        <w:keepLines/>
        <w:widowControl/>
        <w:numPr>
          <w:ilvl w:val="0"/>
          <w:numId w:val="3"/>
        </w:numPr>
        <w:autoSpaceDE/>
        <w:autoSpaceDN/>
        <w:spacing w:before="40" w:after="160" w:line="360" w:lineRule="auto"/>
        <w:outlineLvl w:val="1"/>
        <w:rPr>
          <w:rFonts w:ascii="Arial" w:eastAsiaTheme="majorEastAsia" w:hAnsi="Arial" w:cs="Arial"/>
          <w:b/>
          <w:sz w:val="24"/>
          <w:szCs w:val="24"/>
          <w:lang w:val="pl-PL"/>
        </w:rPr>
      </w:pPr>
      <w:r w:rsidRPr="009E1C2E">
        <w:rPr>
          <w:rFonts w:ascii="Arial" w:eastAsiaTheme="majorEastAsia" w:hAnsi="Arial" w:cs="Arial"/>
          <w:b/>
          <w:sz w:val="24"/>
          <w:szCs w:val="24"/>
          <w:lang w:val="pl-PL"/>
        </w:rPr>
        <w:t>Opis</w:t>
      </w:r>
      <w:r w:rsidRPr="009E1C2E">
        <w:rPr>
          <w:rFonts w:ascii="Arial" w:eastAsiaTheme="majorEastAsia" w:hAnsi="Arial" w:cs="Arial"/>
          <w:b/>
          <w:sz w:val="24"/>
          <w:szCs w:val="24"/>
          <w:vertAlign w:val="superscript"/>
          <w:lang w:val="pl-PL"/>
        </w:rPr>
        <w:footnoteReference w:id="5"/>
      </w:r>
    </w:p>
    <w:p w14:paraId="57B9D898" w14:textId="77777777" w:rsidR="00474A56" w:rsidRPr="00474A56" w:rsidRDefault="009E1C2E" w:rsidP="00E17686">
      <w:pPr>
        <w:widowControl/>
        <w:numPr>
          <w:ilvl w:val="0"/>
          <w:numId w:val="18"/>
        </w:numPr>
        <w:autoSpaceDE/>
        <w:autoSpaceDN/>
        <w:spacing w:after="160" w:line="360" w:lineRule="auto"/>
        <w:rPr>
          <w:rFonts w:ascii="Arial" w:eastAsiaTheme="minorHAnsi" w:hAnsi="Arial" w:cs="Arial"/>
          <w:b/>
          <w:sz w:val="24"/>
          <w:szCs w:val="24"/>
          <w:lang w:val="pl-PL"/>
        </w:rPr>
      </w:pPr>
      <w:r w:rsidRPr="009E1C2E">
        <w:rPr>
          <w:rFonts w:ascii="Arial" w:eastAsiaTheme="minorHAnsi" w:hAnsi="Arial" w:cs="Arial"/>
          <w:b/>
          <w:sz w:val="24"/>
          <w:szCs w:val="24"/>
          <w:lang w:val="pl-PL"/>
        </w:rPr>
        <w:t>Przedmiot zamówienia</w:t>
      </w:r>
    </w:p>
    <w:p w14:paraId="0FB720C8" w14:textId="653BBC1F" w:rsidR="007B16A0" w:rsidRPr="00085BA4" w:rsidRDefault="007B16A0" w:rsidP="007B16A0">
      <w:pPr>
        <w:widowControl/>
        <w:autoSpaceDE/>
        <w:autoSpaceDN/>
        <w:spacing w:after="160" w:line="360" w:lineRule="auto"/>
        <w:rPr>
          <w:rFonts w:ascii="Arial" w:hAnsi="Arial" w:cs="Arial"/>
          <w:sz w:val="24"/>
          <w:szCs w:val="24"/>
          <w:highlight w:val="yellow"/>
          <w:lang w:val="pl-PL" w:eastAsia="pl-PL"/>
        </w:rPr>
      </w:pPr>
      <w:r w:rsidRPr="00807CE7">
        <w:rPr>
          <w:rFonts w:ascii="Arial" w:hAnsi="Arial" w:cs="Arial"/>
          <w:sz w:val="24"/>
          <w:szCs w:val="24"/>
          <w:lang w:val="pl-PL" w:eastAsia="pl-PL"/>
        </w:rPr>
        <w:t xml:space="preserve">Przedmiotem zamówienia </w:t>
      </w:r>
      <w:r w:rsidR="00085BA4" w:rsidRPr="00807CE7">
        <w:rPr>
          <w:rFonts w:ascii="Arial" w:hAnsi="Arial" w:cs="Arial"/>
          <w:sz w:val="24"/>
          <w:szCs w:val="24"/>
          <w:lang w:val="pl-PL" w:eastAsia="pl-PL"/>
        </w:rPr>
        <w:t xml:space="preserve">jest </w:t>
      </w:r>
      <w:r w:rsidR="00085BA4" w:rsidRPr="00807CE7">
        <w:rPr>
          <w:rFonts w:ascii="Arial" w:hAnsi="Arial" w:cs="Arial"/>
          <w:b/>
          <w:sz w:val="24"/>
          <w:szCs w:val="24"/>
          <w:lang w:val="pl-PL" w:eastAsia="pl-PL"/>
        </w:rPr>
        <w:t>zap</w:t>
      </w:r>
      <w:r w:rsidR="00C71914" w:rsidRPr="00807CE7">
        <w:rPr>
          <w:rFonts w:ascii="Arial" w:hAnsi="Arial" w:cs="Arial"/>
          <w:b/>
          <w:sz w:val="24"/>
          <w:szCs w:val="24"/>
          <w:lang w:val="pl-PL" w:eastAsia="pl-PL"/>
        </w:rPr>
        <w:t xml:space="preserve">ewnienie usługi </w:t>
      </w:r>
      <w:r w:rsidR="009741F3">
        <w:rPr>
          <w:rFonts w:ascii="Arial" w:hAnsi="Arial" w:cs="Arial"/>
          <w:b/>
          <w:sz w:val="24"/>
          <w:szCs w:val="24"/>
          <w:lang w:val="pl-PL" w:eastAsia="pl-PL"/>
        </w:rPr>
        <w:t xml:space="preserve">stworzenia i dodania napisów na żywo </w:t>
      </w:r>
      <w:r w:rsidR="00AD739A" w:rsidRPr="00807CE7">
        <w:rPr>
          <w:rFonts w:ascii="Arial" w:hAnsi="Arial" w:cs="Arial"/>
          <w:b/>
          <w:sz w:val="24"/>
          <w:szCs w:val="24"/>
          <w:lang w:val="pl-PL" w:eastAsia="pl-PL"/>
        </w:rPr>
        <w:t>podczas</w:t>
      </w:r>
      <w:r w:rsidR="009741F3">
        <w:rPr>
          <w:rFonts w:ascii="Arial" w:hAnsi="Arial" w:cs="Arial"/>
          <w:b/>
          <w:sz w:val="24"/>
          <w:szCs w:val="24"/>
          <w:lang w:val="pl-PL" w:eastAsia="pl-PL"/>
        </w:rPr>
        <w:t xml:space="preserve"> </w:t>
      </w:r>
      <w:r w:rsidR="00C329B1">
        <w:rPr>
          <w:rFonts w:ascii="Arial" w:hAnsi="Arial" w:cs="Arial"/>
          <w:b/>
          <w:sz w:val="24"/>
          <w:szCs w:val="24"/>
          <w:lang w:val="pl-PL" w:eastAsia="pl-PL"/>
        </w:rPr>
        <w:t>konferencji</w:t>
      </w:r>
      <w:r w:rsidR="00E85876" w:rsidRPr="00E85876">
        <w:rPr>
          <w:rFonts w:ascii="Arial" w:hAnsi="Arial" w:cs="Arial"/>
          <w:b/>
          <w:sz w:val="24"/>
          <w:szCs w:val="24"/>
          <w:lang w:val="pl-PL" w:eastAsia="pl-PL"/>
        </w:rPr>
        <w:t xml:space="preserve"> </w:t>
      </w:r>
      <w:r w:rsidR="00414973" w:rsidRPr="00414973">
        <w:rPr>
          <w:rFonts w:ascii="Arial" w:hAnsi="Arial" w:cs="Arial"/>
          <w:b/>
          <w:sz w:val="24"/>
          <w:szCs w:val="24"/>
          <w:lang w:val="pl-PL" w:eastAsia="pl-PL"/>
        </w:rPr>
        <w:t xml:space="preserve">w dniu 19.10.2023 r. w Warszawie </w:t>
      </w:r>
      <w:r w:rsidR="006E0434">
        <w:rPr>
          <w:rFonts w:ascii="Arial" w:hAnsi="Arial" w:cs="Arial"/>
          <w:b/>
          <w:sz w:val="24"/>
          <w:szCs w:val="24"/>
          <w:lang w:val="pl-PL" w:eastAsia="pl-PL"/>
        </w:rPr>
        <w:t xml:space="preserve">(symultaniczny przekaz treści) </w:t>
      </w:r>
      <w:r w:rsidR="00C329B1" w:rsidRPr="00C329B1">
        <w:rPr>
          <w:rFonts w:ascii="Arial" w:hAnsi="Arial" w:cs="Arial"/>
          <w:sz w:val="24"/>
          <w:szCs w:val="24"/>
          <w:lang w:val="pl-PL" w:eastAsia="pl-PL"/>
        </w:rPr>
        <w:t>w ramach</w:t>
      </w:r>
      <w:r w:rsidR="00C329B1">
        <w:rPr>
          <w:rFonts w:ascii="Arial" w:hAnsi="Arial" w:cs="Arial"/>
          <w:b/>
          <w:sz w:val="24"/>
          <w:szCs w:val="24"/>
          <w:lang w:val="pl-PL" w:eastAsia="pl-PL"/>
        </w:rPr>
        <w:t xml:space="preserve"> </w:t>
      </w:r>
      <w:r w:rsidR="00C329B1">
        <w:rPr>
          <w:rFonts w:ascii="Arial" w:hAnsi="Arial" w:cs="Arial"/>
          <w:sz w:val="24"/>
          <w:szCs w:val="24"/>
          <w:lang w:val="pl-PL" w:eastAsia="pl-PL"/>
        </w:rPr>
        <w:t>Projektu</w:t>
      </w:r>
      <w:r w:rsidRPr="00E17686">
        <w:rPr>
          <w:rFonts w:ascii="Arial" w:hAnsi="Arial" w:cs="Arial"/>
          <w:sz w:val="24"/>
          <w:szCs w:val="24"/>
          <w:lang w:val="pl-PL" w:eastAsia="pl-PL"/>
        </w:rPr>
        <w:t xml:space="preserve"> „</w:t>
      </w:r>
      <w:r w:rsidRPr="00DC68A8">
        <w:rPr>
          <w:rFonts w:ascii="Arial" w:hAnsi="Arial" w:cs="Arial"/>
          <w:i/>
          <w:sz w:val="24"/>
          <w:szCs w:val="24"/>
          <w:lang w:val="pl-PL" w:eastAsia="pl-PL"/>
        </w:rPr>
        <w:t>Opracowanie projektu ustawy wdrażającej Konwencję o prawach osób niepełnosprawnych o proponowanej nazwie: Ust</w:t>
      </w:r>
      <w:r w:rsidR="006264D8">
        <w:rPr>
          <w:rFonts w:ascii="Arial" w:hAnsi="Arial" w:cs="Arial"/>
          <w:i/>
          <w:sz w:val="24"/>
          <w:szCs w:val="24"/>
          <w:lang w:val="pl-PL" w:eastAsia="pl-PL"/>
        </w:rPr>
        <w:t xml:space="preserve">awa o </w:t>
      </w:r>
      <w:r w:rsidR="00F314DC">
        <w:rPr>
          <w:rFonts w:ascii="Arial" w:hAnsi="Arial" w:cs="Arial"/>
          <w:i/>
          <w:sz w:val="24"/>
          <w:szCs w:val="24"/>
          <w:lang w:val="pl-PL" w:eastAsia="pl-PL"/>
        </w:rPr>
        <w:t> </w:t>
      </w:r>
      <w:r w:rsidR="006264D8">
        <w:rPr>
          <w:rFonts w:ascii="Arial" w:hAnsi="Arial" w:cs="Arial"/>
          <w:i/>
          <w:sz w:val="24"/>
          <w:szCs w:val="24"/>
          <w:lang w:val="pl-PL" w:eastAsia="pl-PL"/>
        </w:rPr>
        <w:t xml:space="preserve">wyrównywaniu szans osób </w:t>
      </w:r>
      <w:r w:rsidR="006264D8" w:rsidRPr="006264D8">
        <w:rPr>
          <w:rFonts w:ascii="Arial" w:hAnsi="Arial" w:cs="Arial"/>
          <w:i/>
          <w:sz w:val="24"/>
          <w:szCs w:val="24"/>
          <w:lang w:val="pl-PL" w:eastAsia="pl-PL"/>
        </w:rPr>
        <w:t>z </w:t>
      </w:r>
      <w:r w:rsidRPr="006264D8">
        <w:rPr>
          <w:rFonts w:ascii="Arial" w:hAnsi="Arial" w:cs="Arial"/>
          <w:i/>
          <w:sz w:val="24"/>
          <w:szCs w:val="24"/>
          <w:lang w:val="pl-PL" w:eastAsia="pl-PL"/>
        </w:rPr>
        <w:t>niepełnosprawnościami</w:t>
      </w:r>
      <w:r w:rsidRPr="00DC68A8">
        <w:rPr>
          <w:rFonts w:ascii="Arial" w:hAnsi="Arial" w:cs="Arial"/>
          <w:i/>
          <w:sz w:val="24"/>
          <w:szCs w:val="24"/>
          <w:lang w:val="pl-PL" w:eastAsia="pl-PL"/>
        </w:rPr>
        <w:t xml:space="preserve"> wraz z Oceną Skutków Regulacji i uzasadnieniem, jak też propozycji zmian legislacyjnych podążających za nową ustawą</w:t>
      </w:r>
      <w:r w:rsidRPr="00E17686">
        <w:rPr>
          <w:rFonts w:ascii="Arial" w:hAnsi="Arial" w:cs="Arial"/>
          <w:sz w:val="24"/>
          <w:szCs w:val="24"/>
          <w:lang w:val="pl-PL" w:eastAsia="pl-PL"/>
        </w:rPr>
        <w:t>”</w:t>
      </w:r>
      <w:r w:rsidR="006E0434">
        <w:rPr>
          <w:rFonts w:ascii="Arial" w:hAnsi="Arial" w:cs="Arial"/>
          <w:sz w:val="24"/>
          <w:szCs w:val="24"/>
          <w:lang w:val="pl-PL" w:eastAsia="pl-PL"/>
        </w:rPr>
        <w:t>.</w:t>
      </w:r>
    </w:p>
    <w:p w14:paraId="7F714FCD" w14:textId="77777777" w:rsidR="00FB0C18" w:rsidRPr="00FB0C18" w:rsidRDefault="007B16A0" w:rsidP="007B16A0">
      <w:pPr>
        <w:widowControl/>
        <w:autoSpaceDE/>
        <w:autoSpaceDN/>
        <w:spacing w:after="160" w:line="360" w:lineRule="auto"/>
        <w:rPr>
          <w:rFonts w:ascii="Arial" w:hAnsi="Arial" w:cs="Arial"/>
          <w:sz w:val="24"/>
          <w:szCs w:val="24"/>
          <w:lang w:val="pl-PL" w:eastAsia="pl-PL"/>
        </w:rPr>
      </w:pPr>
      <w:r w:rsidRPr="00FB0C18">
        <w:rPr>
          <w:rFonts w:ascii="Arial" w:hAnsi="Arial" w:cs="Arial"/>
          <w:sz w:val="24"/>
          <w:szCs w:val="24"/>
          <w:lang w:val="pl-PL" w:eastAsia="pl-PL"/>
        </w:rPr>
        <w:t xml:space="preserve">Niniejsze Zapytanie ofertowe prowadzone jest zgodnie z Zasadą konkurencyjności określoną w Wytycznych w zakresie kwalifikowalności wydatków w ramach Europejskiego Funduszu Rozwoju Regionalnego, Europejskiego Funduszu Społecznego oraz Funduszu Spójności na lata 2014-2020. </w:t>
      </w:r>
    </w:p>
    <w:p w14:paraId="390F5FB0" w14:textId="77777777" w:rsidR="00FB0C18" w:rsidRDefault="00FB0C18" w:rsidP="00FB0C18">
      <w:pPr>
        <w:widowControl/>
        <w:autoSpaceDE/>
        <w:autoSpaceDN/>
        <w:spacing w:after="160" w:line="360" w:lineRule="auto"/>
        <w:rPr>
          <w:rFonts w:ascii="Arial" w:hAnsi="Arial" w:cs="Arial"/>
          <w:sz w:val="24"/>
          <w:szCs w:val="24"/>
          <w:lang w:val="pl-PL" w:eastAsia="pl-PL"/>
        </w:rPr>
      </w:pPr>
      <w:r w:rsidRPr="00FB0C18">
        <w:rPr>
          <w:rFonts w:ascii="Arial" w:hAnsi="Arial" w:cs="Arial"/>
          <w:sz w:val="24"/>
          <w:szCs w:val="24"/>
          <w:lang w:val="pl-PL" w:eastAsia="pl-PL"/>
        </w:rPr>
        <w:t xml:space="preserve">Językiem obowiązującym w ramach postępowania jest język polski.  </w:t>
      </w:r>
    </w:p>
    <w:p w14:paraId="1DD6B24A" w14:textId="7264D05B" w:rsidR="0004277E" w:rsidRDefault="00085BA4" w:rsidP="00414973">
      <w:pPr>
        <w:pStyle w:val="Akapitzlist"/>
        <w:widowControl/>
        <w:numPr>
          <w:ilvl w:val="0"/>
          <w:numId w:val="19"/>
        </w:numPr>
        <w:autoSpaceDE/>
        <w:autoSpaceDN/>
        <w:spacing w:after="160" w:line="360" w:lineRule="auto"/>
        <w:rPr>
          <w:rFonts w:ascii="Arial" w:hAnsi="Arial" w:cs="Arial"/>
          <w:sz w:val="24"/>
          <w:szCs w:val="24"/>
          <w:lang w:val="pl-PL" w:eastAsia="pl-PL"/>
        </w:rPr>
      </w:pPr>
      <w:r w:rsidRPr="00085BA4">
        <w:rPr>
          <w:rFonts w:ascii="Arial" w:hAnsi="Arial" w:cs="Arial"/>
          <w:sz w:val="24"/>
          <w:szCs w:val="24"/>
          <w:lang w:val="pl-PL" w:eastAsia="pl-PL"/>
        </w:rPr>
        <w:lastRenderedPageBreak/>
        <w:t xml:space="preserve">Wykonanie usługi będzie polegało na </w:t>
      </w:r>
      <w:r w:rsidR="009741F3">
        <w:rPr>
          <w:rFonts w:ascii="Arial" w:hAnsi="Arial" w:cs="Arial"/>
          <w:sz w:val="24"/>
          <w:szCs w:val="24"/>
          <w:lang w:val="pl-PL" w:eastAsia="pl-PL"/>
        </w:rPr>
        <w:t>stworzeniu i dodawaniu napisów</w:t>
      </w:r>
      <w:r w:rsidR="00C71914">
        <w:rPr>
          <w:rFonts w:ascii="Arial" w:hAnsi="Arial" w:cs="Arial"/>
          <w:sz w:val="24"/>
          <w:szCs w:val="24"/>
          <w:lang w:val="pl-PL" w:eastAsia="pl-PL"/>
        </w:rPr>
        <w:t xml:space="preserve"> na </w:t>
      </w:r>
      <w:r w:rsidR="009741F3">
        <w:rPr>
          <w:rFonts w:ascii="Arial" w:hAnsi="Arial" w:cs="Arial"/>
          <w:sz w:val="24"/>
          <w:szCs w:val="24"/>
          <w:lang w:val="pl-PL" w:eastAsia="pl-PL"/>
        </w:rPr>
        <w:t xml:space="preserve">żywo podczas </w:t>
      </w:r>
      <w:r w:rsidR="0004277E">
        <w:rPr>
          <w:rFonts w:ascii="Arial" w:hAnsi="Arial" w:cs="Arial"/>
          <w:sz w:val="24"/>
          <w:szCs w:val="24"/>
          <w:lang w:val="pl-PL" w:eastAsia="pl-PL"/>
        </w:rPr>
        <w:t>wskazan</w:t>
      </w:r>
      <w:r w:rsidR="00BB18B5">
        <w:rPr>
          <w:rFonts w:ascii="Arial" w:hAnsi="Arial" w:cs="Arial"/>
          <w:sz w:val="24"/>
          <w:szCs w:val="24"/>
          <w:lang w:val="pl-PL" w:eastAsia="pl-PL"/>
        </w:rPr>
        <w:t>ej</w:t>
      </w:r>
      <w:r w:rsidR="0004277E">
        <w:rPr>
          <w:rFonts w:ascii="Arial" w:hAnsi="Arial" w:cs="Arial"/>
          <w:sz w:val="24"/>
          <w:szCs w:val="24"/>
          <w:lang w:val="pl-PL" w:eastAsia="pl-PL"/>
        </w:rPr>
        <w:t xml:space="preserve"> przez Zamawiającego </w:t>
      </w:r>
      <w:r w:rsidR="00BB18B5">
        <w:rPr>
          <w:rFonts w:ascii="Arial" w:hAnsi="Arial" w:cs="Arial"/>
          <w:sz w:val="24"/>
          <w:szCs w:val="24"/>
          <w:lang w:val="pl-PL" w:eastAsia="pl-PL"/>
        </w:rPr>
        <w:t>konferencji</w:t>
      </w:r>
      <w:r w:rsidR="009741F3">
        <w:rPr>
          <w:rFonts w:ascii="Arial" w:hAnsi="Arial" w:cs="Arial"/>
          <w:sz w:val="24"/>
          <w:szCs w:val="24"/>
          <w:lang w:val="pl-PL" w:eastAsia="pl-PL"/>
        </w:rPr>
        <w:t xml:space="preserve"> </w:t>
      </w:r>
      <w:r w:rsidR="00414973" w:rsidRPr="00414973">
        <w:rPr>
          <w:rFonts w:ascii="Arial" w:hAnsi="Arial" w:cs="Arial"/>
          <w:sz w:val="24"/>
          <w:szCs w:val="24"/>
          <w:lang w:val="pl-PL" w:eastAsia="pl-PL"/>
        </w:rPr>
        <w:t>w dniu 19.10.2023 r. w Warszawie</w:t>
      </w:r>
      <w:r w:rsidR="009741F3">
        <w:rPr>
          <w:rFonts w:ascii="Arial" w:hAnsi="Arial" w:cs="Arial"/>
          <w:sz w:val="24"/>
          <w:szCs w:val="24"/>
          <w:lang w:val="pl-PL" w:eastAsia="pl-PL"/>
        </w:rPr>
        <w:t>.</w:t>
      </w:r>
    </w:p>
    <w:p w14:paraId="50828212" w14:textId="77777777" w:rsidR="007664CA" w:rsidRPr="00BB18B5" w:rsidRDefault="009741F3" w:rsidP="00BB18B5">
      <w:pPr>
        <w:pStyle w:val="Akapitzlist"/>
        <w:widowControl/>
        <w:numPr>
          <w:ilvl w:val="0"/>
          <w:numId w:val="19"/>
        </w:numPr>
        <w:autoSpaceDE/>
        <w:autoSpaceDN/>
        <w:spacing w:after="160" w:line="360" w:lineRule="auto"/>
        <w:rPr>
          <w:rFonts w:ascii="Arial" w:hAnsi="Arial" w:cs="Arial"/>
          <w:sz w:val="24"/>
          <w:szCs w:val="24"/>
          <w:lang w:val="pl-PL" w:eastAsia="pl-PL"/>
        </w:rPr>
      </w:pPr>
      <w:r>
        <w:rPr>
          <w:rFonts w:ascii="Arial" w:hAnsi="Arial" w:cs="Arial"/>
          <w:sz w:val="24"/>
          <w:szCs w:val="24"/>
          <w:lang w:val="pl-PL" w:eastAsia="pl-PL"/>
        </w:rPr>
        <w:t>Wykonanie usługi</w:t>
      </w:r>
      <w:r w:rsidR="00526EDC">
        <w:rPr>
          <w:rFonts w:ascii="Arial" w:hAnsi="Arial" w:cs="Arial"/>
          <w:sz w:val="24"/>
          <w:szCs w:val="24"/>
          <w:lang w:val="pl-PL" w:eastAsia="pl-PL"/>
        </w:rPr>
        <w:t xml:space="preserve"> planowane jest </w:t>
      </w:r>
      <w:r w:rsidR="00526EDC">
        <w:rPr>
          <w:rFonts w:ascii="Arial" w:hAnsi="Arial" w:cs="Arial"/>
          <w:b/>
          <w:sz w:val="24"/>
          <w:szCs w:val="24"/>
          <w:lang w:val="pl-PL" w:eastAsia="pl-PL"/>
        </w:rPr>
        <w:t xml:space="preserve">podczas </w:t>
      </w:r>
      <w:r w:rsidR="00BB18B5">
        <w:rPr>
          <w:rFonts w:ascii="Arial" w:hAnsi="Arial" w:cs="Arial"/>
          <w:b/>
          <w:sz w:val="24"/>
          <w:szCs w:val="24"/>
          <w:lang w:val="pl-PL" w:eastAsia="pl-PL"/>
        </w:rPr>
        <w:t>konferencji</w:t>
      </w:r>
      <w:r w:rsidR="00526EDC">
        <w:rPr>
          <w:rFonts w:ascii="Arial" w:hAnsi="Arial" w:cs="Arial"/>
          <w:b/>
          <w:sz w:val="24"/>
          <w:szCs w:val="24"/>
          <w:lang w:val="pl-PL" w:eastAsia="pl-PL"/>
        </w:rPr>
        <w:t xml:space="preserve"> </w:t>
      </w:r>
      <w:r w:rsidR="00414973" w:rsidRPr="00414973">
        <w:rPr>
          <w:rFonts w:ascii="Arial" w:hAnsi="Arial" w:cs="Arial"/>
          <w:b/>
          <w:sz w:val="24"/>
          <w:szCs w:val="24"/>
          <w:lang w:val="pl-PL" w:eastAsia="pl-PL"/>
        </w:rPr>
        <w:t>w dniu 19.10.2023 r. w Warszawie</w:t>
      </w:r>
      <w:r w:rsidR="00526EDC">
        <w:rPr>
          <w:rFonts w:ascii="Arial" w:hAnsi="Arial" w:cs="Arial"/>
          <w:b/>
          <w:sz w:val="24"/>
          <w:szCs w:val="24"/>
          <w:lang w:val="pl-PL" w:eastAsia="pl-PL"/>
        </w:rPr>
        <w:t xml:space="preserve"> </w:t>
      </w:r>
      <w:r w:rsidR="007664CA" w:rsidRPr="00526EDC">
        <w:rPr>
          <w:rFonts w:ascii="Arial" w:hAnsi="Arial" w:cs="Arial"/>
          <w:b/>
          <w:sz w:val="24"/>
          <w:szCs w:val="24"/>
          <w:lang w:val="pl-PL" w:eastAsia="pl-PL"/>
        </w:rPr>
        <w:t xml:space="preserve">w godzinach </w:t>
      </w:r>
      <w:r w:rsidR="00414973">
        <w:rPr>
          <w:rFonts w:ascii="Arial" w:hAnsi="Arial" w:cs="Arial"/>
          <w:b/>
          <w:sz w:val="24"/>
          <w:szCs w:val="24"/>
          <w:lang w:val="pl-PL" w:eastAsia="pl-PL"/>
        </w:rPr>
        <w:t>10</w:t>
      </w:r>
      <w:r w:rsidR="00FA3F57" w:rsidRPr="00526EDC">
        <w:rPr>
          <w:rFonts w:ascii="Arial" w:hAnsi="Arial" w:cs="Arial"/>
          <w:b/>
          <w:sz w:val="24"/>
          <w:szCs w:val="24"/>
          <w:lang w:val="pl-PL" w:eastAsia="pl-PL"/>
        </w:rPr>
        <w:t>.</w:t>
      </w:r>
      <w:r w:rsidR="00DD251B" w:rsidRPr="00526EDC">
        <w:rPr>
          <w:rFonts w:ascii="Arial" w:hAnsi="Arial" w:cs="Arial"/>
          <w:b/>
          <w:sz w:val="24"/>
          <w:szCs w:val="24"/>
          <w:lang w:val="pl-PL" w:eastAsia="pl-PL"/>
        </w:rPr>
        <w:t>00-1</w:t>
      </w:r>
      <w:r w:rsidR="00414973">
        <w:rPr>
          <w:rFonts w:ascii="Arial" w:hAnsi="Arial" w:cs="Arial"/>
          <w:b/>
          <w:sz w:val="24"/>
          <w:szCs w:val="24"/>
          <w:lang w:val="pl-PL" w:eastAsia="pl-PL"/>
        </w:rPr>
        <w:t>5</w:t>
      </w:r>
      <w:r w:rsidR="00DD251B" w:rsidRPr="00526EDC">
        <w:rPr>
          <w:rFonts w:ascii="Arial" w:hAnsi="Arial" w:cs="Arial"/>
          <w:b/>
          <w:sz w:val="24"/>
          <w:szCs w:val="24"/>
          <w:lang w:val="pl-PL" w:eastAsia="pl-PL"/>
        </w:rPr>
        <w:t>.00</w:t>
      </w:r>
      <w:r w:rsidR="00807CE7" w:rsidRPr="00526EDC">
        <w:rPr>
          <w:rFonts w:ascii="Arial" w:hAnsi="Arial" w:cs="Arial"/>
          <w:b/>
          <w:sz w:val="24"/>
          <w:szCs w:val="24"/>
          <w:lang w:val="pl-PL" w:eastAsia="pl-PL"/>
        </w:rPr>
        <w:t xml:space="preserve"> (</w:t>
      </w:r>
      <w:r w:rsidR="00414973">
        <w:rPr>
          <w:rFonts w:ascii="Arial" w:hAnsi="Arial" w:cs="Arial"/>
          <w:b/>
          <w:sz w:val="24"/>
          <w:szCs w:val="24"/>
          <w:lang w:val="pl-PL" w:eastAsia="pl-PL"/>
        </w:rPr>
        <w:t>5</w:t>
      </w:r>
      <w:r w:rsidR="00807CE7" w:rsidRPr="00526EDC">
        <w:rPr>
          <w:rFonts w:ascii="Arial" w:hAnsi="Arial" w:cs="Arial"/>
          <w:b/>
          <w:sz w:val="24"/>
          <w:szCs w:val="24"/>
          <w:lang w:val="pl-PL" w:eastAsia="pl-PL"/>
        </w:rPr>
        <w:t xml:space="preserve"> godzin)</w:t>
      </w:r>
      <w:r w:rsidR="00FA3F57" w:rsidRPr="00526EDC">
        <w:rPr>
          <w:rFonts w:ascii="Arial" w:hAnsi="Arial" w:cs="Arial"/>
          <w:b/>
          <w:sz w:val="24"/>
          <w:szCs w:val="24"/>
          <w:lang w:val="pl-PL" w:eastAsia="pl-PL"/>
        </w:rPr>
        <w:t xml:space="preserve">, w którym uczestniczyć będzie ok. </w:t>
      </w:r>
      <w:r w:rsidR="00414973">
        <w:rPr>
          <w:rFonts w:ascii="Arial" w:hAnsi="Arial" w:cs="Arial"/>
          <w:b/>
          <w:sz w:val="24"/>
          <w:szCs w:val="24"/>
          <w:lang w:val="pl-PL" w:eastAsia="pl-PL"/>
        </w:rPr>
        <w:t>1</w:t>
      </w:r>
      <w:r w:rsidR="00BB18B5">
        <w:rPr>
          <w:rFonts w:ascii="Arial" w:hAnsi="Arial" w:cs="Arial"/>
          <w:b/>
          <w:sz w:val="24"/>
          <w:szCs w:val="24"/>
          <w:lang w:val="pl-PL" w:eastAsia="pl-PL"/>
        </w:rPr>
        <w:t>5</w:t>
      </w:r>
      <w:r w:rsidR="00FA3F57" w:rsidRPr="00526EDC">
        <w:rPr>
          <w:rFonts w:ascii="Arial" w:hAnsi="Arial" w:cs="Arial"/>
          <w:b/>
          <w:sz w:val="24"/>
          <w:szCs w:val="24"/>
          <w:lang w:val="pl-PL" w:eastAsia="pl-PL"/>
        </w:rPr>
        <w:t>0</w:t>
      </w:r>
      <w:r w:rsidR="00F34B15" w:rsidRPr="00526EDC">
        <w:rPr>
          <w:rFonts w:ascii="Arial" w:hAnsi="Arial" w:cs="Arial"/>
          <w:b/>
          <w:sz w:val="24"/>
          <w:szCs w:val="24"/>
          <w:lang w:val="pl-PL" w:eastAsia="pl-PL"/>
        </w:rPr>
        <w:t xml:space="preserve"> </w:t>
      </w:r>
      <w:r w:rsidR="00BB18B5">
        <w:rPr>
          <w:rFonts w:ascii="Arial" w:hAnsi="Arial" w:cs="Arial"/>
          <w:b/>
          <w:sz w:val="24"/>
          <w:szCs w:val="24"/>
          <w:lang w:val="pl-PL" w:eastAsia="pl-PL"/>
        </w:rPr>
        <w:t>osób</w:t>
      </w:r>
      <w:r w:rsidR="00526EDC" w:rsidRPr="00526EDC">
        <w:rPr>
          <w:rFonts w:ascii="Arial" w:hAnsi="Arial" w:cs="Arial"/>
          <w:b/>
          <w:sz w:val="24"/>
          <w:szCs w:val="24"/>
          <w:lang w:val="pl-PL" w:eastAsia="pl-PL"/>
        </w:rPr>
        <w:t xml:space="preserve"> </w:t>
      </w:r>
      <w:r w:rsidR="00BB18B5" w:rsidRPr="00BB18B5">
        <w:rPr>
          <w:rFonts w:ascii="Arial" w:hAnsi="Arial" w:cs="Arial"/>
          <w:b/>
          <w:sz w:val="24"/>
          <w:szCs w:val="24"/>
          <w:lang w:val="pl-PL" w:eastAsia="pl-PL"/>
        </w:rPr>
        <w:t>– spotkanie będzie podzielone na 2 części (część ogólną w godzinach 10.00-12.00 dla wszystkich uczestników oraz częś</w:t>
      </w:r>
      <w:r w:rsidR="00BB18B5">
        <w:rPr>
          <w:rFonts w:ascii="Arial" w:hAnsi="Arial" w:cs="Arial"/>
          <w:b/>
          <w:sz w:val="24"/>
          <w:szCs w:val="24"/>
          <w:lang w:val="pl-PL" w:eastAsia="pl-PL"/>
        </w:rPr>
        <w:t>ć</w:t>
      </w:r>
      <w:r w:rsidR="00BB18B5" w:rsidRPr="00BB18B5">
        <w:rPr>
          <w:rFonts w:ascii="Arial" w:hAnsi="Arial" w:cs="Arial"/>
          <w:b/>
          <w:sz w:val="24"/>
          <w:szCs w:val="24"/>
          <w:lang w:val="pl-PL" w:eastAsia="pl-PL"/>
        </w:rPr>
        <w:t xml:space="preserve"> szczegółową w godzinach 12.00-15.00, w której uczestnicy zostaną podzieleni na 3 grupy po ok. 50 osób w trzech osobnych salach).</w:t>
      </w:r>
    </w:p>
    <w:p w14:paraId="39C4C76E" w14:textId="7D7714F7" w:rsidR="00BB18B5" w:rsidRDefault="00BB18B5" w:rsidP="00BB18B5">
      <w:pPr>
        <w:pStyle w:val="Akapitzlist"/>
        <w:widowControl/>
        <w:numPr>
          <w:ilvl w:val="0"/>
          <w:numId w:val="19"/>
        </w:numPr>
        <w:autoSpaceDE/>
        <w:autoSpaceDN/>
        <w:spacing w:after="160" w:line="360" w:lineRule="auto"/>
        <w:rPr>
          <w:rFonts w:ascii="Arial" w:hAnsi="Arial" w:cs="Arial"/>
          <w:sz w:val="24"/>
          <w:szCs w:val="24"/>
          <w:lang w:val="pl-PL" w:eastAsia="pl-PL"/>
        </w:rPr>
      </w:pPr>
      <w:r w:rsidRPr="00BB18B5">
        <w:rPr>
          <w:rFonts w:ascii="Arial" w:hAnsi="Arial" w:cs="Arial"/>
          <w:sz w:val="24"/>
          <w:szCs w:val="24"/>
          <w:lang w:val="pl-PL" w:eastAsia="pl-PL"/>
        </w:rPr>
        <w:t xml:space="preserve">Zamawiający zakłada, że </w:t>
      </w:r>
      <w:r w:rsidR="000776FB">
        <w:rPr>
          <w:rFonts w:ascii="Arial" w:hAnsi="Arial" w:cs="Arial"/>
          <w:sz w:val="24"/>
          <w:szCs w:val="24"/>
          <w:lang w:val="pl-PL" w:eastAsia="pl-PL"/>
        </w:rPr>
        <w:t>konferencja</w:t>
      </w:r>
      <w:r w:rsidRPr="00BB18B5">
        <w:rPr>
          <w:rFonts w:ascii="Arial" w:hAnsi="Arial" w:cs="Arial"/>
          <w:sz w:val="24"/>
          <w:szCs w:val="24"/>
          <w:lang w:val="pl-PL" w:eastAsia="pl-PL"/>
        </w:rPr>
        <w:t>:</w:t>
      </w:r>
    </w:p>
    <w:p w14:paraId="4D238719" w14:textId="42B6FAA3" w:rsidR="00BB18B5" w:rsidRPr="00BB18B5" w:rsidRDefault="00BB18B5" w:rsidP="00BB18B5">
      <w:pPr>
        <w:pStyle w:val="Akapitzlist"/>
        <w:widowControl/>
        <w:numPr>
          <w:ilvl w:val="0"/>
          <w:numId w:val="28"/>
        </w:numPr>
        <w:autoSpaceDE/>
        <w:autoSpaceDN/>
        <w:spacing w:after="160" w:line="360" w:lineRule="auto"/>
        <w:rPr>
          <w:rFonts w:ascii="Arial" w:hAnsi="Arial" w:cs="Arial"/>
          <w:sz w:val="24"/>
          <w:szCs w:val="24"/>
          <w:lang w:val="pl-PL" w:eastAsia="pl-PL"/>
        </w:rPr>
      </w:pPr>
      <w:r>
        <w:rPr>
          <w:rFonts w:ascii="Arial" w:hAnsi="Arial" w:cs="Arial"/>
          <w:sz w:val="24"/>
          <w:szCs w:val="24"/>
          <w:lang w:val="pl-PL" w:eastAsia="pl-PL"/>
        </w:rPr>
        <w:t>w ramach części ogólnej będzie miał</w:t>
      </w:r>
      <w:r w:rsidR="000776FB">
        <w:rPr>
          <w:rFonts w:ascii="Arial" w:hAnsi="Arial" w:cs="Arial"/>
          <w:sz w:val="24"/>
          <w:szCs w:val="24"/>
          <w:lang w:val="pl-PL" w:eastAsia="pl-PL"/>
        </w:rPr>
        <w:t>a</w:t>
      </w:r>
      <w:r>
        <w:rPr>
          <w:rFonts w:ascii="Arial" w:hAnsi="Arial" w:cs="Arial"/>
          <w:sz w:val="24"/>
          <w:szCs w:val="24"/>
          <w:lang w:val="pl-PL" w:eastAsia="pl-PL"/>
        </w:rPr>
        <w:t xml:space="preserve"> stworzone i dodane napisy na żywo w jednej sali</w:t>
      </w:r>
      <w:r w:rsidRPr="00BB18B5">
        <w:rPr>
          <w:rFonts w:ascii="Arial" w:hAnsi="Arial" w:cs="Arial"/>
          <w:sz w:val="24"/>
          <w:szCs w:val="24"/>
          <w:lang w:val="pl-PL" w:eastAsia="pl-PL"/>
        </w:rPr>
        <w:t>,</w:t>
      </w:r>
    </w:p>
    <w:p w14:paraId="6702B680" w14:textId="04B535B2" w:rsidR="00BB18B5" w:rsidRPr="00BB18B5" w:rsidRDefault="00BB18B5" w:rsidP="00BB18B5">
      <w:pPr>
        <w:pStyle w:val="Akapitzlist"/>
        <w:widowControl/>
        <w:numPr>
          <w:ilvl w:val="0"/>
          <w:numId w:val="28"/>
        </w:numPr>
        <w:autoSpaceDE/>
        <w:autoSpaceDN/>
        <w:spacing w:after="160" w:line="360" w:lineRule="auto"/>
        <w:rPr>
          <w:rFonts w:ascii="Arial" w:hAnsi="Arial" w:cs="Arial"/>
          <w:sz w:val="24"/>
          <w:szCs w:val="24"/>
          <w:lang w:val="pl-PL" w:eastAsia="pl-PL"/>
        </w:rPr>
      </w:pPr>
      <w:r>
        <w:rPr>
          <w:rFonts w:ascii="Arial" w:hAnsi="Arial" w:cs="Arial"/>
          <w:sz w:val="24"/>
          <w:szCs w:val="24"/>
          <w:lang w:val="pl-PL" w:eastAsia="pl-PL"/>
        </w:rPr>
        <w:t>w ramach części szczegółowej</w:t>
      </w:r>
      <w:r w:rsidRPr="00BB18B5">
        <w:rPr>
          <w:rFonts w:ascii="Arial" w:hAnsi="Arial" w:cs="Arial"/>
          <w:sz w:val="24"/>
          <w:szCs w:val="24"/>
          <w:lang w:val="pl-PL" w:eastAsia="pl-PL"/>
        </w:rPr>
        <w:t xml:space="preserve">, w której uczestnicy zostaną podzieleni na 3 grupy, będzie </w:t>
      </w:r>
      <w:r w:rsidR="00B30053" w:rsidRPr="00BB18B5">
        <w:rPr>
          <w:rFonts w:ascii="Arial" w:hAnsi="Arial" w:cs="Arial"/>
          <w:sz w:val="24"/>
          <w:szCs w:val="24"/>
          <w:lang w:val="pl-PL" w:eastAsia="pl-PL"/>
        </w:rPr>
        <w:t>miał</w:t>
      </w:r>
      <w:r w:rsidR="00B30053">
        <w:rPr>
          <w:rFonts w:ascii="Arial" w:hAnsi="Arial" w:cs="Arial"/>
          <w:sz w:val="24"/>
          <w:szCs w:val="24"/>
          <w:lang w:val="pl-PL" w:eastAsia="pl-PL"/>
        </w:rPr>
        <w:t>a</w:t>
      </w:r>
      <w:r w:rsidR="00B30053" w:rsidRPr="00BB18B5">
        <w:rPr>
          <w:rFonts w:ascii="Arial" w:hAnsi="Arial" w:cs="Arial"/>
          <w:sz w:val="24"/>
          <w:szCs w:val="24"/>
          <w:lang w:val="pl-PL" w:eastAsia="pl-PL"/>
        </w:rPr>
        <w:t xml:space="preserve"> </w:t>
      </w:r>
      <w:r w:rsidRPr="00BB18B5">
        <w:rPr>
          <w:rFonts w:ascii="Arial" w:hAnsi="Arial" w:cs="Arial"/>
          <w:sz w:val="24"/>
          <w:szCs w:val="24"/>
          <w:lang w:val="pl-PL" w:eastAsia="pl-PL"/>
        </w:rPr>
        <w:t xml:space="preserve">stworzone i dodane napisy na żywo w </w:t>
      </w:r>
      <w:r w:rsidR="000469CA">
        <w:rPr>
          <w:rFonts w:ascii="Arial" w:hAnsi="Arial" w:cs="Arial"/>
          <w:sz w:val="24"/>
          <w:szCs w:val="24"/>
          <w:lang w:val="pl-PL" w:eastAsia="pl-PL"/>
        </w:rPr>
        <w:t>trzech salach</w:t>
      </w:r>
      <w:r w:rsidR="005A2628">
        <w:rPr>
          <w:rFonts w:ascii="Arial" w:hAnsi="Arial" w:cs="Arial"/>
          <w:sz w:val="24"/>
          <w:szCs w:val="24"/>
          <w:lang w:val="pl-PL" w:eastAsia="pl-PL"/>
        </w:rPr>
        <w:t xml:space="preserve"> (sala z części ogólnej plus 2 dodatkowe sale).</w:t>
      </w:r>
    </w:p>
    <w:p w14:paraId="6E204655" w14:textId="4E856F0E" w:rsidR="00FB0C18" w:rsidRPr="00BD2E7A" w:rsidRDefault="008356DC" w:rsidP="00FB0C18">
      <w:pPr>
        <w:pStyle w:val="Akapitzlist"/>
        <w:widowControl/>
        <w:numPr>
          <w:ilvl w:val="0"/>
          <w:numId w:val="19"/>
        </w:numPr>
        <w:autoSpaceDE/>
        <w:autoSpaceDN/>
        <w:spacing w:after="160" w:line="360" w:lineRule="auto"/>
        <w:rPr>
          <w:rFonts w:ascii="Arial" w:hAnsi="Arial" w:cs="Arial"/>
          <w:sz w:val="24"/>
          <w:szCs w:val="24"/>
          <w:u w:val="single"/>
          <w:lang w:val="pl-PL" w:eastAsia="pl-PL"/>
        </w:rPr>
      </w:pPr>
      <w:r w:rsidRPr="00BD2E7A">
        <w:rPr>
          <w:rFonts w:ascii="Arial" w:hAnsi="Arial" w:cs="Arial"/>
          <w:sz w:val="24"/>
          <w:szCs w:val="24"/>
          <w:u w:val="single"/>
          <w:lang w:val="pl-PL" w:eastAsia="pl-PL"/>
        </w:rPr>
        <w:t>Wykonawca zapewni nagłośnienie wszystkich sal we własnym zakresie (w tym m.in. minimum 6 mikrofonów)</w:t>
      </w:r>
      <w:r>
        <w:rPr>
          <w:rFonts w:ascii="Arial" w:hAnsi="Arial" w:cs="Arial"/>
          <w:sz w:val="24"/>
          <w:szCs w:val="24"/>
          <w:u w:val="single"/>
          <w:lang w:val="pl-PL" w:eastAsia="pl-PL"/>
        </w:rPr>
        <w:t>.</w:t>
      </w:r>
    </w:p>
    <w:p w14:paraId="794E7794" w14:textId="5DA696B8" w:rsidR="008356DC" w:rsidRPr="00F314DC" w:rsidRDefault="008356DC" w:rsidP="00FB0C18">
      <w:pPr>
        <w:pStyle w:val="Akapitzlist"/>
        <w:widowControl/>
        <w:numPr>
          <w:ilvl w:val="0"/>
          <w:numId w:val="19"/>
        </w:numPr>
        <w:autoSpaceDE/>
        <w:autoSpaceDN/>
        <w:spacing w:after="160" w:line="360" w:lineRule="auto"/>
        <w:rPr>
          <w:rFonts w:ascii="Arial" w:hAnsi="Arial" w:cs="Arial"/>
          <w:sz w:val="24"/>
          <w:szCs w:val="24"/>
          <w:lang w:val="pl-PL" w:eastAsia="pl-PL"/>
        </w:rPr>
      </w:pPr>
      <w:r w:rsidRPr="00386D3D">
        <w:rPr>
          <w:rFonts w:ascii="Arial" w:hAnsi="Arial" w:cs="Arial"/>
          <w:sz w:val="24"/>
          <w:szCs w:val="24"/>
          <w:lang w:val="pl-PL" w:eastAsia="pl-PL"/>
        </w:rPr>
        <w:t xml:space="preserve">Zamawiający nie przewiduje innego, poza wynagrodzeniem Wykonawcy określonym w umowie, wynagrodzenia dodatkowego lub zwrotu kosztów związanych z </w:t>
      </w:r>
      <w:r>
        <w:rPr>
          <w:rFonts w:ascii="Arial" w:hAnsi="Arial" w:cs="Arial"/>
          <w:sz w:val="24"/>
          <w:szCs w:val="24"/>
          <w:lang w:val="pl-PL" w:eastAsia="pl-PL"/>
        </w:rPr>
        <w:t>realizacją Zamówienia. W szczególności Wykonawca będący osobą fizyczną nie prowadzącą działalności gospodarczej akceptuje, iż</w:t>
      </w:r>
      <w:r>
        <w:rPr>
          <w:rFonts w:ascii="Arial" w:hAnsi="Arial" w:cs="Arial"/>
          <w:sz w:val="24"/>
          <w:szCs w:val="24"/>
          <w:lang w:eastAsia="pl-PL"/>
        </w:rPr>
        <w:t xml:space="preserve"> cena oferty uwzględnia wszelkie </w:t>
      </w:r>
      <w:r w:rsidRPr="00752895">
        <w:rPr>
          <w:rFonts w:ascii="Arial" w:hAnsi="Arial" w:cs="Arial"/>
          <w:sz w:val="24"/>
          <w:szCs w:val="24"/>
          <w:lang w:eastAsia="pl-PL"/>
        </w:rPr>
        <w:t>ewentualne koszty zaliczek i/lub składek przekazywanych innym podmiotom (</w:t>
      </w:r>
      <w:r>
        <w:rPr>
          <w:rFonts w:ascii="Arial" w:hAnsi="Arial" w:cs="Arial"/>
          <w:sz w:val="24"/>
          <w:szCs w:val="24"/>
          <w:lang w:eastAsia="pl-PL"/>
        </w:rPr>
        <w:t xml:space="preserve">w tym koszty składek ZUS po stronie </w:t>
      </w:r>
      <w:r w:rsidRPr="00E9461C">
        <w:rPr>
          <w:rFonts w:ascii="Arial" w:hAnsi="Arial" w:cs="Arial"/>
          <w:sz w:val="24"/>
          <w:szCs w:val="24"/>
          <w:lang w:eastAsia="pl-PL"/>
        </w:rPr>
        <w:t>Zamawiającego jako płatnika składek).</w:t>
      </w:r>
    </w:p>
    <w:p w14:paraId="6737120E" w14:textId="4908E7FE" w:rsidR="00342B1D" w:rsidRPr="00F314DC" w:rsidRDefault="00342B1D" w:rsidP="00F314DC">
      <w:pPr>
        <w:pStyle w:val="Akapitzlist"/>
        <w:widowControl/>
        <w:numPr>
          <w:ilvl w:val="0"/>
          <w:numId w:val="19"/>
        </w:numPr>
        <w:autoSpaceDE/>
        <w:autoSpaceDN/>
        <w:spacing w:after="160" w:line="360" w:lineRule="auto"/>
        <w:rPr>
          <w:rFonts w:ascii="Arial" w:hAnsi="Arial" w:cs="Arial"/>
          <w:sz w:val="24"/>
          <w:szCs w:val="24"/>
          <w:lang w:val="pl-PL" w:eastAsia="pl-PL"/>
        </w:rPr>
      </w:pPr>
      <w:r w:rsidRPr="00F314DC">
        <w:rPr>
          <w:rFonts w:ascii="Arial" w:hAnsi="Arial" w:cs="Arial"/>
          <w:sz w:val="24"/>
          <w:szCs w:val="24"/>
          <w:lang w:val="pl-PL" w:eastAsia="pl-PL"/>
        </w:rPr>
        <w:t>Zamówienie będzie zrealizowane na terenie miasta Warszawa.</w:t>
      </w:r>
    </w:p>
    <w:p w14:paraId="46BC8192" w14:textId="77777777" w:rsidR="009E1C2E" w:rsidRDefault="009E1C2E" w:rsidP="009E1C2E">
      <w:pPr>
        <w:widowControl/>
        <w:numPr>
          <w:ilvl w:val="0"/>
          <w:numId w:val="3"/>
        </w:numPr>
        <w:autoSpaceDE/>
        <w:autoSpaceDN/>
        <w:spacing w:after="160" w:line="360" w:lineRule="auto"/>
        <w:rPr>
          <w:rFonts w:ascii="Arial" w:hAnsi="Arial" w:cs="Arial"/>
          <w:b/>
          <w:sz w:val="24"/>
          <w:szCs w:val="24"/>
          <w:lang w:val="pl-PL" w:eastAsia="pl-PL"/>
        </w:rPr>
      </w:pPr>
      <w:r w:rsidRPr="00E9461C">
        <w:rPr>
          <w:rFonts w:ascii="Arial" w:hAnsi="Arial" w:cs="Arial"/>
          <w:b/>
          <w:sz w:val="24"/>
          <w:szCs w:val="24"/>
          <w:lang w:val="pl-PL" w:eastAsia="pl-PL"/>
        </w:rPr>
        <w:lastRenderedPageBreak/>
        <w:t>Kody CPV</w:t>
      </w:r>
    </w:p>
    <w:p w14:paraId="48C399C0" w14:textId="77777777" w:rsidR="00E9461C" w:rsidRPr="00E9461C" w:rsidRDefault="00E9461C" w:rsidP="00E9461C">
      <w:pPr>
        <w:widowControl/>
        <w:autoSpaceDE/>
        <w:autoSpaceDN/>
        <w:spacing w:after="160" w:line="360" w:lineRule="auto"/>
        <w:rPr>
          <w:rFonts w:ascii="Arial" w:hAnsi="Arial" w:cs="Arial"/>
          <w:b/>
          <w:sz w:val="24"/>
          <w:szCs w:val="24"/>
          <w:lang w:val="pl-PL" w:eastAsia="pl-PL"/>
        </w:rPr>
      </w:pPr>
      <w:r w:rsidRPr="00E9461C">
        <w:rPr>
          <w:rFonts w:ascii="Arial" w:eastAsiaTheme="minorHAnsi" w:hAnsi="Arial" w:cs="Arial"/>
          <w:sz w:val="24"/>
          <w:szCs w:val="24"/>
          <w:lang w:val="pl-PL"/>
        </w:rPr>
        <w:t xml:space="preserve">79552000-8 </w:t>
      </w:r>
      <w:r w:rsidRPr="00E9461C">
        <w:rPr>
          <w:rFonts w:ascii="Arial" w:eastAsiaTheme="minorHAnsi" w:hAnsi="Arial" w:cs="Arial"/>
          <w:sz w:val="24"/>
          <w:szCs w:val="24"/>
        </w:rPr>
        <w:t>Usługi przetwarzania tekstu</w:t>
      </w:r>
    </w:p>
    <w:p w14:paraId="12EE412E" w14:textId="77777777" w:rsidR="009E1C2E" w:rsidRPr="00E9461C" w:rsidRDefault="009E1C2E" w:rsidP="009E1C2E">
      <w:pPr>
        <w:widowControl/>
        <w:numPr>
          <w:ilvl w:val="0"/>
          <w:numId w:val="3"/>
        </w:numPr>
        <w:autoSpaceDE/>
        <w:autoSpaceDN/>
        <w:spacing w:after="160" w:line="360" w:lineRule="auto"/>
        <w:rPr>
          <w:rFonts w:ascii="Arial" w:hAnsi="Arial" w:cs="Arial"/>
          <w:b/>
          <w:sz w:val="24"/>
          <w:szCs w:val="24"/>
          <w:lang w:val="pl-PL" w:eastAsia="pl-PL"/>
        </w:rPr>
      </w:pPr>
      <w:r w:rsidRPr="00E9461C">
        <w:rPr>
          <w:rFonts w:ascii="Arial" w:eastAsiaTheme="minorHAnsi" w:hAnsi="Arial" w:cs="Arial"/>
          <w:b/>
          <w:sz w:val="24"/>
          <w:szCs w:val="24"/>
          <w:lang w:val="pl-PL"/>
        </w:rPr>
        <w:t>Miejsce realizacji zamówienia</w:t>
      </w:r>
      <w:r w:rsidRPr="00E9461C">
        <w:rPr>
          <w:rFonts w:ascii="Arial" w:eastAsiaTheme="minorHAnsi" w:hAnsi="Arial" w:cs="Arial"/>
          <w:b/>
          <w:sz w:val="24"/>
          <w:szCs w:val="24"/>
          <w:vertAlign w:val="superscript"/>
          <w:lang w:val="pl-PL"/>
        </w:rPr>
        <w:footnoteReference w:id="6"/>
      </w:r>
    </w:p>
    <w:p w14:paraId="594740CD" w14:textId="77777777" w:rsidR="009E1C2E" w:rsidRDefault="00DD3645" w:rsidP="00F314DC">
      <w:pPr>
        <w:widowControl/>
        <w:autoSpaceDE/>
        <w:autoSpaceDN/>
        <w:spacing w:before="240" w:line="360" w:lineRule="auto"/>
        <w:rPr>
          <w:rFonts w:ascii="Arial" w:eastAsiaTheme="minorHAnsi" w:hAnsi="Arial" w:cs="Arial"/>
          <w:sz w:val="24"/>
          <w:szCs w:val="24"/>
          <w:lang w:val="pl-PL"/>
        </w:rPr>
      </w:pPr>
      <w:r w:rsidRPr="00DD3645">
        <w:rPr>
          <w:rFonts w:ascii="Arial" w:eastAsiaTheme="minorHAnsi" w:hAnsi="Arial" w:cs="Arial"/>
          <w:sz w:val="24"/>
          <w:szCs w:val="24"/>
          <w:lang w:val="pl-PL"/>
        </w:rPr>
        <w:t>Województwo: mazowieckie, Powiat: warszawski, Gmina: m. Warszawa, Miejscowość: Warszawa</w:t>
      </w:r>
    </w:p>
    <w:p w14:paraId="1D8DD011" w14:textId="571895E8" w:rsidR="0039333D" w:rsidRDefault="0039333D" w:rsidP="00F314DC">
      <w:pPr>
        <w:widowControl/>
        <w:autoSpaceDE/>
        <w:autoSpaceDN/>
        <w:spacing w:line="360" w:lineRule="auto"/>
        <w:rPr>
          <w:rFonts w:ascii="Arial" w:eastAsiaTheme="minorHAnsi" w:hAnsi="Arial" w:cs="Arial"/>
          <w:sz w:val="24"/>
          <w:szCs w:val="24"/>
          <w:lang w:val="pl-PL"/>
        </w:rPr>
      </w:pPr>
    </w:p>
    <w:p w14:paraId="6473DC9D" w14:textId="77777777" w:rsidR="0039333D" w:rsidRPr="009E1C2E" w:rsidRDefault="0039333D" w:rsidP="0039333D">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OPIS PRZEDMIOTU ZAMÓWIENIA</w:t>
      </w:r>
      <w:r>
        <w:rPr>
          <w:rFonts w:ascii="Arial" w:eastAsiaTheme="minorHAnsi" w:hAnsi="Arial" w:cs="Arial"/>
          <w:b/>
          <w:color w:val="000000"/>
          <w:sz w:val="24"/>
          <w:szCs w:val="24"/>
          <w:lang w:val="pl-PL" w:eastAsia="pl-PL"/>
        </w:rPr>
        <w:t xml:space="preserve"> – Część 2 – </w:t>
      </w:r>
      <w:r w:rsidR="00510A80">
        <w:rPr>
          <w:rFonts w:ascii="Arial" w:eastAsiaTheme="minorHAnsi" w:hAnsi="Arial" w:cs="Arial"/>
          <w:b/>
          <w:color w:val="000000"/>
          <w:sz w:val="24"/>
          <w:szCs w:val="24"/>
          <w:lang w:val="pl-PL" w:eastAsia="pl-PL"/>
        </w:rPr>
        <w:t>transmisja online, w tym zapewnienie niezbędnego sprzętu i obsługi</w:t>
      </w:r>
    </w:p>
    <w:p w14:paraId="4BE354F7" w14:textId="77777777" w:rsidR="0039333D" w:rsidRPr="009E1C2E" w:rsidRDefault="0039333D" w:rsidP="0039333D">
      <w:pPr>
        <w:keepNext/>
        <w:keepLines/>
        <w:widowControl/>
        <w:numPr>
          <w:ilvl w:val="0"/>
          <w:numId w:val="26"/>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Kategoria przedmiotu zamówienia</w:t>
      </w:r>
      <w:r w:rsidRPr="009E1C2E">
        <w:rPr>
          <w:rFonts w:ascii="Arial" w:hAnsi="Arial" w:cs="Arial"/>
          <w:b/>
          <w:sz w:val="24"/>
          <w:szCs w:val="24"/>
          <w:vertAlign w:val="superscript"/>
          <w:lang w:val="pl-PL" w:eastAsia="pl-PL"/>
        </w:rPr>
        <w:footnoteReference w:id="7"/>
      </w:r>
      <w:r w:rsidRPr="009E1C2E">
        <w:rPr>
          <w:rFonts w:ascii="Arial" w:hAnsi="Arial" w:cs="Arial"/>
          <w:b/>
          <w:sz w:val="24"/>
          <w:szCs w:val="24"/>
          <w:lang w:val="pl-PL" w:eastAsia="pl-PL"/>
        </w:rPr>
        <w:t xml:space="preserve"> </w:t>
      </w:r>
    </w:p>
    <w:p w14:paraId="6B3F7114" w14:textId="77777777" w:rsidR="0039333D" w:rsidRPr="009E1C2E" w:rsidRDefault="0039333D" w:rsidP="0039333D">
      <w:pPr>
        <w:widowControl/>
        <w:autoSpaceDE/>
        <w:autoSpaceDN/>
        <w:spacing w:after="24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Usługa</w:t>
      </w:r>
    </w:p>
    <w:p w14:paraId="7BE1F4F0" w14:textId="77777777" w:rsidR="0039333D" w:rsidRPr="009E1C2E" w:rsidRDefault="0039333D" w:rsidP="0039333D">
      <w:pPr>
        <w:keepNext/>
        <w:keepLines/>
        <w:widowControl/>
        <w:numPr>
          <w:ilvl w:val="0"/>
          <w:numId w:val="26"/>
        </w:numPr>
        <w:autoSpaceDE/>
        <w:autoSpaceDN/>
        <w:spacing w:before="40" w:after="160" w:line="360" w:lineRule="auto"/>
        <w:outlineLvl w:val="1"/>
        <w:rPr>
          <w:rFonts w:ascii="Arial" w:eastAsiaTheme="majorEastAsia" w:hAnsi="Arial" w:cs="Arial"/>
          <w:b/>
          <w:sz w:val="24"/>
          <w:szCs w:val="24"/>
          <w:lang w:val="pl-PL"/>
        </w:rPr>
      </w:pPr>
      <w:r w:rsidRPr="009E1C2E">
        <w:rPr>
          <w:rFonts w:ascii="Arial" w:eastAsiaTheme="majorEastAsia" w:hAnsi="Arial" w:cs="Arial"/>
          <w:b/>
          <w:sz w:val="24"/>
          <w:szCs w:val="24"/>
          <w:lang w:val="pl-PL"/>
        </w:rPr>
        <w:t>Podkategoria</w:t>
      </w:r>
      <w:r w:rsidRPr="009E1C2E">
        <w:rPr>
          <w:rFonts w:ascii="Arial" w:eastAsiaTheme="majorEastAsia" w:hAnsi="Arial" w:cs="Arial"/>
          <w:b/>
          <w:sz w:val="24"/>
          <w:szCs w:val="24"/>
          <w:vertAlign w:val="superscript"/>
          <w:lang w:val="pl-PL"/>
        </w:rPr>
        <w:footnoteReference w:id="8"/>
      </w:r>
      <w:r w:rsidRPr="009E1C2E">
        <w:rPr>
          <w:rFonts w:ascii="Arial" w:eastAsiaTheme="majorEastAsia" w:hAnsi="Arial" w:cs="Arial"/>
          <w:b/>
          <w:sz w:val="24"/>
          <w:szCs w:val="24"/>
          <w:lang w:val="pl-PL"/>
        </w:rPr>
        <w:t xml:space="preserve"> </w:t>
      </w:r>
    </w:p>
    <w:p w14:paraId="267E91F3" w14:textId="77777777" w:rsidR="0039333D" w:rsidRPr="009E1C2E" w:rsidRDefault="0039333D" w:rsidP="0039333D">
      <w:pPr>
        <w:widowControl/>
        <w:autoSpaceDE/>
        <w:autoSpaceDN/>
        <w:spacing w:after="240" w:line="360" w:lineRule="auto"/>
        <w:rPr>
          <w:rFonts w:ascii="Arial" w:eastAsiaTheme="minorHAnsi" w:hAnsi="Arial" w:cs="Arial"/>
          <w:sz w:val="24"/>
          <w:szCs w:val="24"/>
          <w:lang w:val="pl-PL"/>
        </w:rPr>
      </w:pPr>
      <w:r w:rsidRPr="00EB687B">
        <w:rPr>
          <w:rFonts w:ascii="Arial" w:eastAsiaTheme="minorHAnsi" w:hAnsi="Arial" w:cs="Arial"/>
          <w:sz w:val="24"/>
          <w:szCs w:val="24"/>
          <w:lang w:val="pl-PL"/>
        </w:rPr>
        <w:t>Usługi inne</w:t>
      </w:r>
    </w:p>
    <w:p w14:paraId="60B1ED5E" w14:textId="77777777" w:rsidR="0039333D" w:rsidRPr="009E1C2E" w:rsidRDefault="0039333D" w:rsidP="0039333D">
      <w:pPr>
        <w:keepNext/>
        <w:keepLines/>
        <w:widowControl/>
        <w:numPr>
          <w:ilvl w:val="0"/>
          <w:numId w:val="26"/>
        </w:numPr>
        <w:autoSpaceDE/>
        <w:autoSpaceDN/>
        <w:spacing w:before="40" w:after="160" w:line="360" w:lineRule="auto"/>
        <w:outlineLvl w:val="1"/>
        <w:rPr>
          <w:rFonts w:ascii="Arial" w:eastAsiaTheme="majorEastAsia" w:hAnsi="Arial" w:cs="Arial"/>
          <w:sz w:val="24"/>
          <w:szCs w:val="24"/>
          <w:lang w:val="pl-PL"/>
        </w:rPr>
      </w:pPr>
      <w:r w:rsidRPr="009E1C2E">
        <w:rPr>
          <w:rFonts w:ascii="Arial" w:eastAsiaTheme="majorEastAsia" w:hAnsi="Arial" w:cs="Arial"/>
          <w:b/>
          <w:sz w:val="24"/>
          <w:szCs w:val="24"/>
          <w:lang w:val="pl-PL"/>
        </w:rPr>
        <w:t>Okres gwarancji</w:t>
      </w:r>
      <w:r w:rsidRPr="009E1C2E">
        <w:rPr>
          <w:rFonts w:ascii="Arial" w:eastAsiaTheme="majorEastAsia" w:hAnsi="Arial" w:cs="Arial"/>
          <w:b/>
          <w:sz w:val="24"/>
          <w:szCs w:val="24"/>
          <w:vertAlign w:val="superscript"/>
          <w:lang w:val="pl-PL"/>
        </w:rPr>
        <w:footnoteReference w:id="9"/>
      </w:r>
    </w:p>
    <w:p w14:paraId="24EC240A" w14:textId="77777777" w:rsidR="0039333D" w:rsidRPr="009E1C2E" w:rsidRDefault="0039333D" w:rsidP="0039333D">
      <w:pPr>
        <w:widowControl/>
        <w:autoSpaceDE/>
        <w:autoSpaceDN/>
        <w:spacing w:after="24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Nie dotyczy.</w:t>
      </w:r>
    </w:p>
    <w:p w14:paraId="122F54E6" w14:textId="77777777" w:rsidR="0039333D" w:rsidRPr="009E1C2E" w:rsidRDefault="0039333D" w:rsidP="0039333D">
      <w:pPr>
        <w:keepNext/>
        <w:keepLines/>
        <w:widowControl/>
        <w:numPr>
          <w:ilvl w:val="0"/>
          <w:numId w:val="26"/>
        </w:numPr>
        <w:autoSpaceDE/>
        <w:autoSpaceDN/>
        <w:spacing w:before="40" w:after="160" w:line="360" w:lineRule="auto"/>
        <w:outlineLvl w:val="1"/>
        <w:rPr>
          <w:rFonts w:ascii="Arial" w:eastAsiaTheme="majorEastAsia" w:hAnsi="Arial" w:cs="Arial"/>
          <w:b/>
          <w:sz w:val="24"/>
          <w:szCs w:val="24"/>
          <w:lang w:val="pl-PL"/>
        </w:rPr>
      </w:pPr>
      <w:r w:rsidRPr="009E1C2E">
        <w:rPr>
          <w:rFonts w:ascii="Arial" w:eastAsiaTheme="majorEastAsia" w:hAnsi="Arial" w:cs="Arial"/>
          <w:b/>
          <w:sz w:val="24"/>
          <w:szCs w:val="24"/>
          <w:lang w:val="pl-PL"/>
        </w:rPr>
        <w:lastRenderedPageBreak/>
        <w:t>Opis</w:t>
      </w:r>
      <w:r w:rsidRPr="009E1C2E">
        <w:rPr>
          <w:rFonts w:ascii="Arial" w:eastAsiaTheme="majorEastAsia" w:hAnsi="Arial" w:cs="Arial"/>
          <w:b/>
          <w:sz w:val="24"/>
          <w:szCs w:val="24"/>
          <w:vertAlign w:val="superscript"/>
          <w:lang w:val="pl-PL"/>
        </w:rPr>
        <w:footnoteReference w:id="10"/>
      </w:r>
    </w:p>
    <w:p w14:paraId="3CD8B70C" w14:textId="77777777" w:rsidR="0039333D" w:rsidRPr="00474A56" w:rsidRDefault="0039333D" w:rsidP="00510A80">
      <w:pPr>
        <w:widowControl/>
        <w:numPr>
          <w:ilvl w:val="0"/>
          <w:numId w:val="29"/>
        </w:numPr>
        <w:autoSpaceDE/>
        <w:autoSpaceDN/>
        <w:spacing w:after="160" w:line="360" w:lineRule="auto"/>
        <w:rPr>
          <w:rFonts w:ascii="Arial" w:eastAsiaTheme="minorHAnsi" w:hAnsi="Arial" w:cs="Arial"/>
          <w:b/>
          <w:sz w:val="24"/>
          <w:szCs w:val="24"/>
          <w:lang w:val="pl-PL"/>
        </w:rPr>
      </w:pPr>
      <w:r w:rsidRPr="009E1C2E">
        <w:rPr>
          <w:rFonts w:ascii="Arial" w:eastAsiaTheme="minorHAnsi" w:hAnsi="Arial" w:cs="Arial"/>
          <w:b/>
          <w:sz w:val="24"/>
          <w:szCs w:val="24"/>
          <w:lang w:val="pl-PL"/>
        </w:rPr>
        <w:t>Przedmiot zamówienia</w:t>
      </w:r>
    </w:p>
    <w:p w14:paraId="60F329BD" w14:textId="604C981C" w:rsidR="008E206D" w:rsidRPr="008E206D" w:rsidRDefault="008E206D" w:rsidP="008E206D">
      <w:pPr>
        <w:widowControl/>
        <w:autoSpaceDE/>
        <w:autoSpaceDN/>
        <w:spacing w:after="160" w:line="360" w:lineRule="auto"/>
        <w:rPr>
          <w:rFonts w:ascii="Arial" w:hAnsi="Arial" w:cs="Arial"/>
          <w:b/>
          <w:sz w:val="24"/>
          <w:szCs w:val="24"/>
          <w:lang w:val="pl-PL" w:eastAsia="pl-PL"/>
        </w:rPr>
      </w:pPr>
      <w:r w:rsidRPr="008E206D">
        <w:rPr>
          <w:rFonts w:ascii="Arial" w:hAnsi="Arial" w:cs="Arial"/>
          <w:sz w:val="24"/>
          <w:szCs w:val="24"/>
          <w:lang w:val="pl-PL" w:eastAsia="pl-PL"/>
        </w:rPr>
        <w:t xml:space="preserve">Przedmiotem zamówienia jest </w:t>
      </w:r>
      <w:r w:rsidRPr="008E206D">
        <w:rPr>
          <w:rFonts w:ascii="Arial" w:hAnsi="Arial" w:cs="Arial"/>
          <w:b/>
          <w:sz w:val="24"/>
          <w:szCs w:val="24"/>
          <w:lang w:val="pl-PL" w:eastAsia="pl-PL"/>
        </w:rPr>
        <w:t xml:space="preserve">zapewnienie realizacji </w:t>
      </w:r>
      <w:r>
        <w:rPr>
          <w:rFonts w:ascii="Arial" w:hAnsi="Arial" w:cs="Arial"/>
          <w:b/>
          <w:sz w:val="24"/>
          <w:szCs w:val="24"/>
          <w:lang w:val="pl-PL" w:eastAsia="pl-PL"/>
        </w:rPr>
        <w:t>transmisji online</w:t>
      </w:r>
      <w:r w:rsidRPr="008E206D">
        <w:rPr>
          <w:rFonts w:ascii="Arial" w:hAnsi="Arial" w:cs="Arial"/>
          <w:b/>
          <w:sz w:val="24"/>
          <w:szCs w:val="24"/>
          <w:lang w:val="pl-PL" w:eastAsia="pl-PL"/>
        </w:rPr>
        <w:t xml:space="preserve"> konferencji, w tym zapewnienie niezbędnego sprzętu i obsługi konferencji w </w:t>
      </w:r>
      <w:r w:rsidR="003175DA">
        <w:rPr>
          <w:rFonts w:ascii="Arial" w:hAnsi="Arial" w:cs="Arial"/>
          <w:b/>
          <w:sz w:val="24"/>
          <w:szCs w:val="24"/>
          <w:lang w:val="pl-PL" w:eastAsia="pl-PL"/>
        </w:rPr>
        <w:t> </w:t>
      </w:r>
      <w:r w:rsidRPr="008E206D">
        <w:rPr>
          <w:rFonts w:ascii="Arial" w:hAnsi="Arial" w:cs="Arial"/>
          <w:b/>
          <w:sz w:val="24"/>
          <w:szCs w:val="24"/>
          <w:lang w:val="pl-PL" w:eastAsia="pl-PL"/>
        </w:rPr>
        <w:t>miejscu trwania konferencji, w tym:</w:t>
      </w:r>
    </w:p>
    <w:p w14:paraId="6B952474" w14:textId="421B8957" w:rsidR="008E206D" w:rsidRPr="008E206D" w:rsidRDefault="008E206D" w:rsidP="00B30053">
      <w:pPr>
        <w:widowControl/>
        <w:numPr>
          <w:ilvl w:val="0"/>
          <w:numId w:val="30"/>
        </w:numPr>
        <w:autoSpaceDE/>
        <w:autoSpaceDN/>
        <w:spacing w:after="160" w:line="360" w:lineRule="auto"/>
        <w:rPr>
          <w:rFonts w:ascii="Arial" w:hAnsi="Arial" w:cs="Arial"/>
          <w:sz w:val="24"/>
          <w:szCs w:val="24"/>
          <w:lang w:val="pl-PL" w:eastAsia="pl-PL"/>
        </w:rPr>
      </w:pPr>
      <w:r w:rsidRPr="008E206D">
        <w:rPr>
          <w:rFonts w:ascii="Arial" w:hAnsi="Arial" w:cs="Arial"/>
          <w:sz w:val="24"/>
          <w:szCs w:val="24"/>
          <w:lang w:val="pl-PL" w:eastAsia="pl-PL"/>
        </w:rPr>
        <w:t xml:space="preserve">zapewnienie niezbędnego sprzętu do </w:t>
      </w:r>
      <w:r w:rsidR="00342B1D">
        <w:rPr>
          <w:rFonts w:ascii="Arial" w:hAnsi="Arial" w:cs="Arial"/>
          <w:sz w:val="24"/>
          <w:szCs w:val="24"/>
          <w:lang w:val="pl-PL" w:eastAsia="pl-PL"/>
        </w:rPr>
        <w:t>transmisji</w:t>
      </w:r>
      <w:r w:rsidRPr="008E206D">
        <w:rPr>
          <w:rFonts w:ascii="Arial" w:hAnsi="Arial" w:cs="Arial"/>
          <w:sz w:val="24"/>
          <w:szCs w:val="24"/>
          <w:lang w:val="pl-PL" w:eastAsia="pl-PL"/>
        </w:rPr>
        <w:t xml:space="preserve"> konferencji w miejscu trwania konferencji</w:t>
      </w:r>
      <w:r w:rsidR="00F314DC">
        <w:rPr>
          <w:rFonts w:ascii="Arial" w:hAnsi="Arial" w:cs="Arial"/>
          <w:sz w:val="24"/>
          <w:szCs w:val="24"/>
          <w:lang w:val="pl-PL" w:eastAsia="pl-PL"/>
        </w:rPr>
        <w:t>,</w:t>
      </w:r>
      <w:r w:rsidR="00B30053">
        <w:rPr>
          <w:rFonts w:ascii="Arial" w:hAnsi="Arial" w:cs="Arial"/>
          <w:sz w:val="24"/>
          <w:szCs w:val="24"/>
          <w:lang w:val="pl-PL" w:eastAsia="pl-PL"/>
        </w:rPr>
        <w:t xml:space="preserve"> w tym </w:t>
      </w:r>
      <w:r w:rsidR="00B30053" w:rsidRPr="00B30053">
        <w:rPr>
          <w:rFonts w:ascii="Arial" w:hAnsi="Arial" w:cs="Arial"/>
          <w:sz w:val="24"/>
          <w:szCs w:val="24"/>
          <w:lang w:val="pl-PL" w:eastAsia="pl-PL"/>
        </w:rPr>
        <w:t>umożliwiającego miksowanie wielu obrazów np. tłumacza migowego, stworzenie belek z podpisami prelegentów</w:t>
      </w:r>
      <w:r w:rsidR="00B30053">
        <w:rPr>
          <w:rFonts w:ascii="Arial" w:hAnsi="Arial" w:cs="Arial"/>
          <w:sz w:val="24"/>
          <w:szCs w:val="24"/>
          <w:lang w:val="pl-PL" w:eastAsia="pl-PL"/>
        </w:rPr>
        <w:t>.</w:t>
      </w:r>
    </w:p>
    <w:p w14:paraId="53A46C74" w14:textId="65F7F396" w:rsidR="008E206D" w:rsidRPr="008E206D" w:rsidRDefault="008E206D" w:rsidP="008E206D">
      <w:pPr>
        <w:widowControl/>
        <w:numPr>
          <w:ilvl w:val="0"/>
          <w:numId w:val="30"/>
        </w:numPr>
        <w:autoSpaceDE/>
        <w:autoSpaceDN/>
        <w:spacing w:after="160" w:line="360" w:lineRule="auto"/>
        <w:rPr>
          <w:rFonts w:ascii="Arial" w:hAnsi="Arial" w:cs="Arial"/>
          <w:sz w:val="24"/>
          <w:szCs w:val="24"/>
          <w:lang w:val="pl-PL" w:eastAsia="pl-PL"/>
        </w:rPr>
      </w:pPr>
      <w:r w:rsidRPr="008E206D">
        <w:rPr>
          <w:rFonts w:ascii="Arial" w:hAnsi="Arial" w:cs="Arial"/>
          <w:sz w:val="24"/>
          <w:szCs w:val="24"/>
          <w:lang w:val="pl-PL" w:eastAsia="pl-PL"/>
        </w:rPr>
        <w:t>możliwość połączenia uczestników konferencji z sali, z uczestnikami internetowymi</w:t>
      </w:r>
      <w:r w:rsidR="00F314DC">
        <w:rPr>
          <w:rFonts w:ascii="Arial" w:hAnsi="Arial" w:cs="Arial"/>
          <w:sz w:val="24"/>
          <w:szCs w:val="24"/>
          <w:lang w:val="pl-PL" w:eastAsia="pl-PL"/>
        </w:rPr>
        <w:t>,</w:t>
      </w:r>
    </w:p>
    <w:p w14:paraId="3749C0D6" w14:textId="14F251D1" w:rsidR="00B30053" w:rsidRDefault="008E206D" w:rsidP="008E206D">
      <w:pPr>
        <w:widowControl/>
        <w:numPr>
          <w:ilvl w:val="0"/>
          <w:numId w:val="30"/>
        </w:numPr>
        <w:autoSpaceDE/>
        <w:autoSpaceDN/>
        <w:spacing w:after="160" w:line="360" w:lineRule="auto"/>
        <w:rPr>
          <w:rFonts w:ascii="Arial" w:hAnsi="Arial" w:cs="Arial"/>
          <w:sz w:val="24"/>
          <w:szCs w:val="24"/>
          <w:lang w:val="pl-PL" w:eastAsia="pl-PL"/>
        </w:rPr>
      </w:pPr>
      <w:r w:rsidRPr="008E206D">
        <w:rPr>
          <w:rFonts w:ascii="Arial" w:hAnsi="Arial" w:cs="Arial"/>
          <w:sz w:val="24"/>
          <w:szCs w:val="24"/>
          <w:lang w:val="pl-PL" w:eastAsia="pl-PL"/>
        </w:rPr>
        <w:t>zapewnienie możliwości zdalnego wyświetlania prezentacji prelegentów</w:t>
      </w:r>
      <w:r w:rsidR="00F2006B">
        <w:rPr>
          <w:rFonts w:ascii="Arial" w:hAnsi="Arial" w:cs="Arial"/>
          <w:sz w:val="24"/>
          <w:szCs w:val="24"/>
          <w:lang w:val="pl-PL" w:eastAsia="pl-PL"/>
        </w:rPr>
        <w:t>.</w:t>
      </w:r>
    </w:p>
    <w:p w14:paraId="64939809" w14:textId="77777777" w:rsidR="008E206D" w:rsidRPr="008E206D" w:rsidRDefault="008E206D" w:rsidP="008E206D">
      <w:pPr>
        <w:widowControl/>
        <w:autoSpaceDE/>
        <w:autoSpaceDN/>
        <w:spacing w:after="160" w:line="360" w:lineRule="auto"/>
        <w:rPr>
          <w:rFonts w:ascii="Arial" w:hAnsi="Arial" w:cs="Arial"/>
          <w:sz w:val="24"/>
          <w:szCs w:val="24"/>
          <w:lang w:val="pl-PL" w:eastAsia="pl-PL"/>
        </w:rPr>
      </w:pPr>
      <w:r w:rsidRPr="008E206D">
        <w:rPr>
          <w:rFonts w:ascii="Arial" w:hAnsi="Arial" w:cs="Arial"/>
          <w:sz w:val="24"/>
          <w:szCs w:val="24"/>
          <w:lang w:val="pl-PL" w:eastAsia="pl-PL"/>
        </w:rPr>
        <w:t>w projekcie „</w:t>
      </w:r>
      <w:r w:rsidRPr="008E206D">
        <w:rPr>
          <w:rFonts w:ascii="Arial" w:hAnsi="Arial" w:cs="Arial"/>
          <w:i/>
          <w:sz w:val="24"/>
          <w:szCs w:val="24"/>
          <w:lang w:val="pl-PL" w:eastAsia="pl-PL"/>
        </w:rPr>
        <w:t>Opracowanie projektu ustawy wdrażającej Konwencję o prawach osób niepełnosprawnych o proponowanej nazwie: Ustawa o wyrównywaniu szans osób z niepełnosprawnościami wraz z Oceną Skutków Regulacji i uzasadnieniem, jak też propozycji zmian legislacyjnych podążających za nową ustawą</w:t>
      </w:r>
      <w:r w:rsidRPr="008E206D">
        <w:rPr>
          <w:rFonts w:ascii="Arial" w:hAnsi="Arial" w:cs="Arial"/>
          <w:sz w:val="24"/>
          <w:szCs w:val="24"/>
          <w:lang w:val="pl-PL" w:eastAsia="pl-PL"/>
        </w:rPr>
        <w:t>”.</w:t>
      </w:r>
    </w:p>
    <w:p w14:paraId="0D3C7C32" w14:textId="77777777" w:rsidR="008E206D" w:rsidRPr="008E206D" w:rsidRDefault="008E206D" w:rsidP="008E206D">
      <w:pPr>
        <w:widowControl/>
        <w:autoSpaceDE/>
        <w:autoSpaceDN/>
        <w:spacing w:after="160" w:line="360" w:lineRule="auto"/>
        <w:rPr>
          <w:rFonts w:ascii="Arial" w:hAnsi="Arial" w:cs="Arial"/>
          <w:sz w:val="24"/>
          <w:szCs w:val="24"/>
          <w:lang w:val="pl-PL" w:eastAsia="pl-PL"/>
        </w:rPr>
      </w:pPr>
      <w:r w:rsidRPr="008E206D">
        <w:rPr>
          <w:rFonts w:ascii="Arial" w:hAnsi="Arial" w:cs="Arial"/>
          <w:sz w:val="24"/>
          <w:szCs w:val="24"/>
          <w:lang w:val="pl-PL" w:eastAsia="pl-PL"/>
        </w:rPr>
        <w:t xml:space="preserve">Niniejsze Zapytanie ofertowe prowadzone jest zgodnie z Zasadą konkurencyjności określoną w Wytycznych w zakresie kwalifikowalności wydatków w ramach Europejskiego Funduszu Rozwoju Regionalnego, Europejskiego Funduszu Społecznego oraz Funduszu Spójności na lata 2014-2020. </w:t>
      </w:r>
    </w:p>
    <w:p w14:paraId="6475455B" w14:textId="77777777" w:rsidR="008E206D" w:rsidRPr="008E206D" w:rsidRDefault="008E206D" w:rsidP="008E206D">
      <w:pPr>
        <w:widowControl/>
        <w:autoSpaceDE/>
        <w:autoSpaceDN/>
        <w:spacing w:after="160" w:line="360" w:lineRule="auto"/>
        <w:rPr>
          <w:rFonts w:ascii="Arial" w:hAnsi="Arial" w:cs="Arial"/>
          <w:sz w:val="24"/>
          <w:szCs w:val="24"/>
          <w:lang w:val="pl-PL" w:eastAsia="pl-PL"/>
        </w:rPr>
      </w:pPr>
      <w:r w:rsidRPr="008E206D">
        <w:rPr>
          <w:rFonts w:ascii="Arial" w:hAnsi="Arial" w:cs="Arial"/>
          <w:sz w:val="24"/>
          <w:szCs w:val="24"/>
          <w:lang w:val="pl-PL" w:eastAsia="pl-PL"/>
        </w:rPr>
        <w:t xml:space="preserve">Językiem obowiązującym w ramach postępowania jest język polski.  </w:t>
      </w:r>
    </w:p>
    <w:p w14:paraId="01F2A0EF" w14:textId="77777777" w:rsidR="008E206D" w:rsidRPr="008E206D" w:rsidRDefault="008E206D" w:rsidP="008E206D">
      <w:pPr>
        <w:widowControl/>
        <w:numPr>
          <w:ilvl w:val="0"/>
          <w:numId w:val="31"/>
        </w:numPr>
        <w:autoSpaceDE/>
        <w:autoSpaceDN/>
        <w:spacing w:after="160" w:line="360" w:lineRule="auto"/>
        <w:rPr>
          <w:rFonts w:ascii="Arial" w:hAnsi="Arial" w:cs="Arial"/>
          <w:sz w:val="24"/>
          <w:szCs w:val="24"/>
          <w:lang w:val="pl-PL" w:eastAsia="pl-PL"/>
        </w:rPr>
      </w:pPr>
      <w:r w:rsidRPr="008E206D">
        <w:rPr>
          <w:rFonts w:ascii="Arial" w:hAnsi="Arial" w:cs="Arial"/>
          <w:sz w:val="24"/>
          <w:szCs w:val="24"/>
          <w:lang w:val="pl-PL" w:eastAsia="pl-PL"/>
        </w:rPr>
        <w:lastRenderedPageBreak/>
        <w:t xml:space="preserve">Wykonanie usługi będzie polegało na realizacji </w:t>
      </w:r>
      <w:r w:rsidR="00342B1D">
        <w:rPr>
          <w:rFonts w:ascii="Arial" w:hAnsi="Arial" w:cs="Arial"/>
          <w:sz w:val="24"/>
          <w:szCs w:val="24"/>
          <w:lang w:val="pl-PL" w:eastAsia="pl-PL"/>
        </w:rPr>
        <w:t>transmisji online</w:t>
      </w:r>
      <w:r w:rsidRPr="008E206D">
        <w:rPr>
          <w:rFonts w:ascii="Arial" w:hAnsi="Arial" w:cs="Arial"/>
          <w:sz w:val="24"/>
          <w:szCs w:val="24"/>
          <w:lang w:val="pl-PL" w:eastAsia="pl-PL"/>
        </w:rPr>
        <w:t xml:space="preserve"> konferencji na platformie Facebook (strona Fundacji Instytut Rozwoju Regionalnego na Facebooku) </w:t>
      </w:r>
    </w:p>
    <w:p w14:paraId="5414A160" w14:textId="77777777" w:rsidR="008E206D" w:rsidRPr="008E206D" w:rsidRDefault="008E206D" w:rsidP="00342B1D">
      <w:pPr>
        <w:widowControl/>
        <w:numPr>
          <w:ilvl w:val="0"/>
          <w:numId w:val="31"/>
        </w:numPr>
        <w:autoSpaceDE/>
        <w:autoSpaceDN/>
        <w:spacing w:after="160" w:line="360" w:lineRule="auto"/>
        <w:rPr>
          <w:rFonts w:ascii="Arial" w:hAnsi="Arial" w:cs="Arial"/>
          <w:sz w:val="24"/>
          <w:szCs w:val="24"/>
          <w:lang w:val="pl-PL" w:eastAsia="pl-PL"/>
        </w:rPr>
      </w:pPr>
      <w:r w:rsidRPr="008E206D">
        <w:rPr>
          <w:rFonts w:ascii="Arial" w:hAnsi="Arial" w:cs="Arial"/>
          <w:sz w:val="24"/>
          <w:szCs w:val="24"/>
          <w:lang w:val="pl-PL" w:eastAsia="pl-PL"/>
        </w:rPr>
        <w:t xml:space="preserve">Realizacja </w:t>
      </w:r>
      <w:r w:rsidR="00342B1D" w:rsidRPr="00342B1D">
        <w:rPr>
          <w:rFonts w:ascii="Arial" w:hAnsi="Arial" w:cs="Arial"/>
          <w:sz w:val="24"/>
          <w:szCs w:val="24"/>
          <w:lang w:val="pl-PL" w:eastAsia="pl-PL"/>
        </w:rPr>
        <w:t>transmisji online</w:t>
      </w:r>
      <w:r w:rsidRPr="008E206D">
        <w:rPr>
          <w:rFonts w:ascii="Arial" w:hAnsi="Arial" w:cs="Arial"/>
          <w:sz w:val="24"/>
          <w:szCs w:val="24"/>
          <w:lang w:val="pl-PL" w:eastAsia="pl-PL"/>
        </w:rPr>
        <w:t xml:space="preserve"> konferencji planowana jest w zgodnie z szacowanym harmonogramem spotkań:</w:t>
      </w:r>
    </w:p>
    <w:p w14:paraId="367FD4B1" w14:textId="05BD2A09" w:rsidR="008E206D" w:rsidRPr="008E206D" w:rsidRDefault="008E206D" w:rsidP="00342B1D">
      <w:pPr>
        <w:widowControl/>
        <w:numPr>
          <w:ilvl w:val="0"/>
          <w:numId w:val="20"/>
        </w:numPr>
        <w:autoSpaceDE/>
        <w:autoSpaceDN/>
        <w:spacing w:after="160" w:line="360" w:lineRule="auto"/>
        <w:rPr>
          <w:rFonts w:ascii="Arial" w:hAnsi="Arial" w:cs="Arial"/>
          <w:b/>
          <w:sz w:val="24"/>
          <w:szCs w:val="24"/>
          <w:lang w:val="pl-PL" w:eastAsia="pl-PL"/>
        </w:rPr>
      </w:pPr>
      <w:r w:rsidRPr="008E206D">
        <w:rPr>
          <w:rFonts w:ascii="Arial" w:hAnsi="Arial" w:cs="Arial"/>
          <w:b/>
          <w:sz w:val="24"/>
          <w:szCs w:val="24"/>
          <w:lang w:val="pl-PL" w:eastAsia="pl-PL"/>
        </w:rPr>
        <w:t xml:space="preserve">realizacja </w:t>
      </w:r>
      <w:r w:rsidR="00342B1D" w:rsidRPr="00342B1D">
        <w:rPr>
          <w:rFonts w:ascii="Arial" w:hAnsi="Arial" w:cs="Arial"/>
          <w:b/>
          <w:sz w:val="24"/>
          <w:szCs w:val="24"/>
          <w:lang w:val="pl-PL" w:eastAsia="pl-PL"/>
        </w:rPr>
        <w:t>transmisji online</w:t>
      </w:r>
      <w:r w:rsidRPr="008E206D">
        <w:rPr>
          <w:rFonts w:ascii="Arial" w:hAnsi="Arial" w:cs="Arial"/>
          <w:b/>
          <w:sz w:val="24"/>
          <w:szCs w:val="24"/>
          <w:lang w:val="pl-PL" w:eastAsia="pl-PL"/>
        </w:rPr>
        <w:t xml:space="preserve"> konferencji w Warszawie w dniu 19 października 2023 w godzinach 10.00-15.00 (5 godzin), w którym uczestniczyć będzie ok. 150 osób – spotkanie będzie podzielone na 2 części (część ogólną w godzinach 10.00-12.00 dla wszystkich uczestników oraz część</w:t>
      </w:r>
      <w:r>
        <w:rPr>
          <w:rFonts w:ascii="Arial" w:hAnsi="Arial" w:cs="Arial"/>
          <w:b/>
          <w:sz w:val="24"/>
          <w:szCs w:val="24"/>
          <w:lang w:val="pl-PL" w:eastAsia="pl-PL"/>
        </w:rPr>
        <w:t xml:space="preserve"> </w:t>
      </w:r>
      <w:r w:rsidRPr="008E206D">
        <w:rPr>
          <w:rFonts w:ascii="Arial" w:hAnsi="Arial" w:cs="Arial"/>
          <w:b/>
          <w:sz w:val="24"/>
          <w:szCs w:val="24"/>
          <w:lang w:val="pl-PL" w:eastAsia="pl-PL"/>
        </w:rPr>
        <w:t>szczegółową w godzinach 12.00-15.00, w której uczestnicy zostaną podzieleni na 3 grupy po ok. 50 osób w trzech osobnych salach</w:t>
      </w:r>
      <w:r w:rsidR="005A2628">
        <w:rPr>
          <w:rFonts w:ascii="Arial" w:hAnsi="Arial" w:cs="Arial"/>
          <w:b/>
          <w:sz w:val="24"/>
          <w:szCs w:val="24"/>
          <w:lang w:val="pl-PL" w:eastAsia="pl-PL"/>
        </w:rPr>
        <w:t>: w sali z części ogólnej oraz w 2 dodatkowych salach</w:t>
      </w:r>
      <w:r w:rsidRPr="008E206D">
        <w:rPr>
          <w:rFonts w:ascii="Arial" w:hAnsi="Arial" w:cs="Arial"/>
          <w:b/>
          <w:sz w:val="24"/>
          <w:szCs w:val="24"/>
          <w:lang w:val="pl-PL" w:eastAsia="pl-PL"/>
        </w:rPr>
        <w:t>).</w:t>
      </w:r>
    </w:p>
    <w:p w14:paraId="610F5B99" w14:textId="6CAE681A" w:rsidR="008E206D" w:rsidRPr="008E206D" w:rsidRDefault="008E206D" w:rsidP="008E206D">
      <w:pPr>
        <w:widowControl/>
        <w:numPr>
          <w:ilvl w:val="0"/>
          <w:numId w:val="31"/>
        </w:numPr>
        <w:autoSpaceDE/>
        <w:autoSpaceDN/>
        <w:spacing w:after="160" w:line="360" w:lineRule="auto"/>
        <w:rPr>
          <w:rFonts w:ascii="Arial" w:hAnsi="Arial" w:cs="Arial"/>
          <w:sz w:val="24"/>
          <w:szCs w:val="24"/>
          <w:lang w:val="pl-PL" w:eastAsia="pl-PL"/>
        </w:rPr>
      </w:pPr>
      <w:r w:rsidRPr="008E206D">
        <w:rPr>
          <w:rFonts w:ascii="Arial" w:hAnsi="Arial" w:cs="Arial"/>
          <w:sz w:val="24"/>
          <w:szCs w:val="24"/>
          <w:lang w:val="pl-PL" w:eastAsia="pl-PL"/>
        </w:rPr>
        <w:t xml:space="preserve">Zamawiający zakłada, że </w:t>
      </w:r>
      <w:r w:rsidR="000776FB">
        <w:rPr>
          <w:rFonts w:ascii="Arial" w:hAnsi="Arial" w:cs="Arial"/>
          <w:sz w:val="24"/>
          <w:szCs w:val="24"/>
          <w:lang w:val="pl-PL" w:eastAsia="pl-PL"/>
        </w:rPr>
        <w:t>konferencja</w:t>
      </w:r>
      <w:r w:rsidRPr="008E206D">
        <w:rPr>
          <w:rFonts w:ascii="Arial" w:hAnsi="Arial" w:cs="Arial"/>
          <w:sz w:val="24"/>
          <w:szCs w:val="24"/>
          <w:lang w:val="pl-PL" w:eastAsia="pl-PL"/>
        </w:rPr>
        <w:t>:</w:t>
      </w:r>
    </w:p>
    <w:p w14:paraId="2539D97F" w14:textId="7673F9EF" w:rsidR="008E206D" w:rsidRPr="008E206D" w:rsidRDefault="008E206D" w:rsidP="008E206D">
      <w:pPr>
        <w:widowControl/>
        <w:numPr>
          <w:ilvl w:val="1"/>
          <w:numId w:val="18"/>
        </w:numPr>
        <w:autoSpaceDE/>
        <w:autoSpaceDN/>
        <w:spacing w:after="160" w:line="360" w:lineRule="auto"/>
        <w:rPr>
          <w:rFonts w:ascii="Arial" w:hAnsi="Arial" w:cs="Arial"/>
          <w:sz w:val="24"/>
          <w:szCs w:val="24"/>
          <w:lang w:val="pl-PL" w:eastAsia="pl-PL"/>
        </w:rPr>
      </w:pPr>
      <w:r w:rsidRPr="008E206D">
        <w:rPr>
          <w:rFonts w:ascii="Arial" w:hAnsi="Arial" w:cs="Arial"/>
          <w:sz w:val="24"/>
          <w:szCs w:val="24"/>
          <w:lang w:val="pl-PL" w:eastAsia="pl-PL"/>
        </w:rPr>
        <w:t xml:space="preserve">część ogólna będzie </w:t>
      </w:r>
      <w:r w:rsidR="00342B1D">
        <w:rPr>
          <w:rFonts w:ascii="Arial" w:hAnsi="Arial" w:cs="Arial"/>
          <w:sz w:val="24"/>
          <w:szCs w:val="24"/>
          <w:lang w:val="pl-PL" w:eastAsia="pl-PL"/>
        </w:rPr>
        <w:t>transmitowana</w:t>
      </w:r>
      <w:r w:rsidRPr="008E206D">
        <w:rPr>
          <w:rFonts w:ascii="Arial" w:hAnsi="Arial" w:cs="Arial"/>
          <w:sz w:val="24"/>
          <w:szCs w:val="24"/>
          <w:lang w:val="pl-PL" w:eastAsia="pl-PL"/>
        </w:rPr>
        <w:t xml:space="preserve"> przez </w:t>
      </w:r>
      <w:r w:rsidR="00B30053">
        <w:rPr>
          <w:rFonts w:ascii="Arial" w:hAnsi="Arial" w:cs="Arial"/>
          <w:sz w:val="24"/>
          <w:szCs w:val="24"/>
          <w:lang w:val="pl-PL" w:eastAsia="pl-PL"/>
        </w:rPr>
        <w:t>2 kamery (w tym jedną na tłumacza)</w:t>
      </w:r>
      <w:r w:rsidRPr="008E206D">
        <w:rPr>
          <w:rFonts w:ascii="Arial" w:hAnsi="Arial" w:cs="Arial"/>
          <w:sz w:val="24"/>
          <w:szCs w:val="24"/>
          <w:lang w:val="pl-PL" w:eastAsia="pl-PL"/>
        </w:rPr>
        <w:t>,</w:t>
      </w:r>
    </w:p>
    <w:p w14:paraId="3759999B" w14:textId="5A484F77" w:rsidR="008E206D" w:rsidRPr="008E206D" w:rsidRDefault="008E206D" w:rsidP="008E206D">
      <w:pPr>
        <w:widowControl/>
        <w:numPr>
          <w:ilvl w:val="1"/>
          <w:numId w:val="18"/>
        </w:numPr>
        <w:autoSpaceDE/>
        <w:autoSpaceDN/>
        <w:spacing w:after="160" w:line="360" w:lineRule="auto"/>
        <w:rPr>
          <w:rFonts w:ascii="Arial" w:hAnsi="Arial" w:cs="Arial"/>
          <w:sz w:val="24"/>
          <w:szCs w:val="24"/>
          <w:lang w:val="pl-PL" w:eastAsia="pl-PL"/>
        </w:rPr>
      </w:pPr>
      <w:r w:rsidRPr="008E206D">
        <w:rPr>
          <w:rFonts w:ascii="Arial" w:hAnsi="Arial" w:cs="Arial"/>
          <w:sz w:val="24"/>
          <w:szCs w:val="24"/>
          <w:lang w:val="pl-PL" w:eastAsia="pl-PL"/>
        </w:rPr>
        <w:t xml:space="preserve">część szczegółowa, w której uczestnicy zostaną podzieleni na 3 grupy, będzie </w:t>
      </w:r>
      <w:r w:rsidR="00342B1D">
        <w:rPr>
          <w:rFonts w:ascii="Arial" w:hAnsi="Arial" w:cs="Arial"/>
          <w:sz w:val="24"/>
          <w:szCs w:val="24"/>
          <w:lang w:val="pl-PL" w:eastAsia="pl-PL"/>
        </w:rPr>
        <w:t>transmitowana</w:t>
      </w:r>
      <w:r w:rsidRPr="008E206D">
        <w:rPr>
          <w:rFonts w:ascii="Arial" w:hAnsi="Arial" w:cs="Arial"/>
          <w:sz w:val="24"/>
          <w:szCs w:val="24"/>
          <w:lang w:val="pl-PL" w:eastAsia="pl-PL"/>
        </w:rPr>
        <w:t xml:space="preserve"> równolegle przez </w:t>
      </w:r>
      <w:r w:rsidR="00B30053">
        <w:rPr>
          <w:rFonts w:ascii="Arial" w:hAnsi="Arial" w:cs="Arial"/>
          <w:sz w:val="24"/>
          <w:szCs w:val="24"/>
          <w:lang w:val="pl-PL" w:eastAsia="pl-PL"/>
        </w:rPr>
        <w:t>6 kamer (w tym trzy dla tłumaczy)</w:t>
      </w:r>
      <w:r w:rsidR="00342B1D">
        <w:rPr>
          <w:rFonts w:ascii="Arial" w:hAnsi="Arial" w:cs="Arial"/>
          <w:sz w:val="24"/>
          <w:szCs w:val="24"/>
          <w:lang w:val="pl-PL" w:eastAsia="pl-PL"/>
        </w:rPr>
        <w:t>.</w:t>
      </w:r>
    </w:p>
    <w:p w14:paraId="3AFA5FD5" w14:textId="361BE159" w:rsidR="00F314DC" w:rsidRDefault="00F314DC" w:rsidP="00F314DC">
      <w:pPr>
        <w:widowControl/>
        <w:numPr>
          <w:ilvl w:val="0"/>
          <w:numId w:val="31"/>
        </w:numPr>
        <w:autoSpaceDE/>
        <w:autoSpaceDN/>
        <w:spacing w:after="160" w:line="360" w:lineRule="auto"/>
        <w:rPr>
          <w:rFonts w:ascii="Arial" w:hAnsi="Arial" w:cs="Arial"/>
          <w:sz w:val="24"/>
          <w:szCs w:val="24"/>
          <w:lang w:val="pl-PL" w:eastAsia="pl-PL"/>
        </w:rPr>
      </w:pPr>
      <w:r w:rsidRPr="008E206D">
        <w:rPr>
          <w:rFonts w:ascii="Arial" w:hAnsi="Arial" w:cs="Arial"/>
          <w:sz w:val="24"/>
          <w:szCs w:val="24"/>
          <w:lang w:val="pl-PL" w:eastAsia="pl-PL"/>
        </w:rPr>
        <w:t>Zamawiający nie przewiduje innego, poza wynagrodzeniem Wykonawcy określonym w umowie, wynagrodzenia dodatkowego lub zwrotu kosztów związanych z realizacją Zamówienia. W szczególności Wykonawca będący osobą fizyczną nie prowadzącą działalności gospodarczej akceptuje, iż cena oferty uwzględnia wszelkie ewentualne koszty zaliczek i/lub składek przekazywanych innym podmiotom (w tym koszty składek ZUS po stronie Zamawiającego jako płatnika składek).</w:t>
      </w:r>
    </w:p>
    <w:p w14:paraId="120FA407" w14:textId="6B5D16A6" w:rsidR="00342B1D" w:rsidRPr="00F314DC" w:rsidRDefault="00342B1D" w:rsidP="008E206D">
      <w:pPr>
        <w:widowControl/>
        <w:numPr>
          <w:ilvl w:val="0"/>
          <w:numId w:val="31"/>
        </w:numPr>
        <w:autoSpaceDE/>
        <w:autoSpaceDN/>
        <w:spacing w:after="160" w:line="360" w:lineRule="auto"/>
        <w:rPr>
          <w:rFonts w:ascii="Arial" w:hAnsi="Arial" w:cs="Arial"/>
          <w:sz w:val="24"/>
          <w:szCs w:val="24"/>
          <w:lang w:val="pl-PL" w:eastAsia="pl-PL"/>
        </w:rPr>
      </w:pPr>
      <w:r w:rsidRPr="00F314DC">
        <w:rPr>
          <w:rFonts w:ascii="Arial" w:hAnsi="Arial" w:cs="Arial"/>
          <w:sz w:val="24"/>
          <w:szCs w:val="24"/>
          <w:lang w:val="pl-PL" w:eastAsia="pl-PL"/>
        </w:rPr>
        <w:t>Zamówienie będzie zrealizowane na terenie miasta Warszawa.</w:t>
      </w:r>
    </w:p>
    <w:p w14:paraId="7D144EFF" w14:textId="77777777" w:rsidR="0039333D" w:rsidRDefault="0039333D" w:rsidP="0039333D">
      <w:pPr>
        <w:widowControl/>
        <w:numPr>
          <w:ilvl w:val="0"/>
          <w:numId w:val="26"/>
        </w:numPr>
        <w:autoSpaceDE/>
        <w:autoSpaceDN/>
        <w:spacing w:after="160" w:line="360" w:lineRule="auto"/>
        <w:rPr>
          <w:rFonts w:ascii="Arial" w:hAnsi="Arial" w:cs="Arial"/>
          <w:b/>
          <w:sz w:val="24"/>
          <w:szCs w:val="24"/>
          <w:lang w:val="pl-PL" w:eastAsia="pl-PL"/>
        </w:rPr>
      </w:pPr>
      <w:r w:rsidRPr="00E9461C">
        <w:rPr>
          <w:rFonts w:ascii="Arial" w:hAnsi="Arial" w:cs="Arial"/>
          <w:b/>
          <w:sz w:val="24"/>
          <w:szCs w:val="24"/>
          <w:lang w:val="pl-PL" w:eastAsia="pl-PL"/>
        </w:rPr>
        <w:lastRenderedPageBreak/>
        <w:t>Kody CPV</w:t>
      </w:r>
    </w:p>
    <w:p w14:paraId="545E99B4" w14:textId="77777777" w:rsidR="005648FB" w:rsidRPr="005648FB" w:rsidRDefault="005648FB" w:rsidP="005648FB">
      <w:pPr>
        <w:widowControl/>
        <w:autoSpaceDE/>
        <w:autoSpaceDN/>
        <w:spacing w:after="160" w:line="360" w:lineRule="auto"/>
        <w:rPr>
          <w:rFonts w:ascii="Arial" w:eastAsiaTheme="minorHAnsi" w:hAnsi="Arial" w:cs="Arial"/>
          <w:sz w:val="24"/>
          <w:szCs w:val="24"/>
          <w:lang w:val="pl-PL"/>
        </w:rPr>
      </w:pPr>
      <w:r w:rsidRPr="005648FB">
        <w:rPr>
          <w:rFonts w:ascii="Arial" w:eastAsiaTheme="minorHAnsi" w:hAnsi="Arial" w:cs="Arial"/>
          <w:sz w:val="24"/>
          <w:szCs w:val="24"/>
          <w:lang w:val="pl-PL"/>
        </w:rPr>
        <w:t>79952000-2 Usługi w zakresie organizacji imprez</w:t>
      </w:r>
    </w:p>
    <w:p w14:paraId="4C3B793D" w14:textId="77777777" w:rsidR="005648FB" w:rsidRPr="005648FB" w:rsidRDefault="005648FB" w:rsidP="005648FB">
      <w:pPr>
        <w:widowControl/>
        <w:autoSpaceDE/>
        <w:autoSpaceDN/>
        <w:spacing w:after="160" w:line="360" w:lineRule="auto"/>
        <w:rPr>
          <w:rFonts w:ascii="Arial" w:eastAsiaTheme="minorHAnsi" w:hAnsi="Arial" w:cs="Arial"/>
          <w:sz w:val="24"/>
          <w:szCs w:val="24"/>
          <w:lang w:val="pl-PL"/>
        </w:rPr>
      </w:pPr>
      <w:r w:rsidRPr="005648FB">
        <w:rPr>
          <w:rFonts w:ascii="Arial" w:eastAsiaTheme="minorHAnsi" w:hAnsi="Arial" w:cs="Arial"/>
          <w:sz w:val="24"/>
          <w:szCs w:val="24"/>
          <w:lang w:val="pl-PL"/>
        </w:rPr>
        <w:t>92111000-2 Usługi produkcji filmów kinowych i wideo</w:t>
      </w:r>
    </w:p>
    <w:p w14:paraId="20A6F3C0" w14:textId="77777777" w:rsidR="005648FB" w:rsidRPr="005648FB" w:rsidRDefault="005648FB" w:rsidP="005648FB">
      <w:pPr>
        <w:widowControl/>
        <w:autoSpaceDE/>
        <w:autoSpaceDN/>
        <w:spacing w:after="160" w:line="360" w:lineRule="auto"/>
        <w:rPr>
          <w:rFonts w:ascii="Arial" w:eastAsiaTheme="minorHAnsi" w:hAnsi="Arial" w:cs="Arial"/>
          <w:sz w:val="24"/>
          <w:szCs w:val="24"/>
          <w:lang w:val="pl-PL"/>
        </w:rPr>
      </w:pPr>
      <w:r w:rsidRPr="005648FB">
        <w:rPr>
          <w:rFonts w:ascii="Arial" w:eastAsiaTheme="minorHAnsi" w:hAnsi="Arial" w:cs="Arial"/>
          <w:sz w:val="24"/>
          <w:szCs w:val="24"/>
          <w:lang w:val="pl-PL"/>
        </w:rPr>
        <w:t>92111200-4 Produkcja filmów reklamowych, propagandowych i informacyjnych i taśm wideo</w:t>
      </w:r>
    </w:p>
    <w:p w14:paraId="3FE1D761" w14:textId="77777777" w:rsidR="005648FB" w:rsidRPr="005648FB" w:rsidRDefault="005648FB" w:rsidP="005648FB">
      <w:pPr>
        <w:widowControl/>
        <w:autoSpaceDE/>
        <w:autoSpaceDN/>
        <w:spacing w:after="160" w:line="360" w:lineRule="auto"/>
        <w:rPr>
          <w:rFonts w:ascii="Arial" w:eastAsiaTheme="minorHAnsi" w:hAnsi="Arial" w:cs="Arial"/>
          <w:sz w:val="24"/>
          <w:szCs w:val="24"/>
          <w:lang w:val="pl-PL"/>
        </w:rPr>
      </w:pPr>
      <w:r w:rsidRPr="005648FB">
        <w:rPr>
          <w:rFonts w:ascii="Arial" w:eastAsiaTheme="minorHAnsi" w:hAnsi="Arial" w:cs="Arial"/>
          <w:sz w:val="24"/>
          <w:szCs w:val="24"/>
          <w:lang w:val="pl-PL"/>
        </w:rPr>
        <w:t>72400000-4 Usługi internetowe</w:t>
      </w:r>
    </w:p>
    <w:p w14:paraId="0F277E28" w14:textId="56107AC8" w:rsidR="0039333D" w:rsidRPr="00E9461C" w:rsidRDefault="005648FB" w:rsidP="005648FB">
      <w:pPr>
        <w:widowControl/>
        <w:autoSpaceDE/>
        <w:autoSpaceDN/>
        <w:spacing w:after="160" w:line="360" w:lineRule="auto"/>
        <w:rPr>
          <w:rFonts w:ascii="Arial" w:hAnsi="Arial" w:cs="Arial"/>
          <w:b/>
          <w:sz w:val="24"/>
          <w:szCs w:val="24"/>
          <w:lang w:val="pl-PL" w:eastAsia="pl-PL"/>
        </w:rPr>
      </w:pPr>
      <w:r w:rsidRPr="005648FB">
        <w:rPr>
          <w:rFonts w:ascii="Arial" w:eastAsiaTheme="minorHAnsi" w:hAnsi="Arial" w:cs="Arial"/>
          <w:sz w:val="24"/>
          <w:szCs w:val="24"/>
          <w:lang w:val="pl-PL"/>
        </w:rPr>
        <w:t>79822500-7 Usługi projektów graficznych</w:t>
      </w:r>
    </w:p>
    <w:p w14:paraId="791F7F32" w14:textId="77777777" w:rsidR="0039333D" w:rsidRPr="00E9461C" w:rsidRDefault="0039333D" w:rsidP="0039333D">
      <w:pPr>
        <w:widowControl/>
        <w:numPr>
          <w:ilvl w:val="0"/>
          <w:numId w:val="26"/>
        </w:numPr>
        <w:autoSpaceDE/>
        <w:autoSpaceDN/>
        <w:spacing w:after="160" w:line="360" w:lineRule="auto"/>
        <w:rPr>
          <w:rFonts w:ascii="Arial" w:hAnsi="Arial" w:cs="Arial"/>
          <w:b/>
          <w:sz w:val="24"/>
          <w:szCs w:val="24"/>
          <w:lang w:val="pl-PL" w:eastAsia="pl-PL"/>
        </w:rPr>
      </w:pPr>
      <w:r w:rsidRPr="00E9461C">
        <w:rPr>
          <w:rFonts w:ascii="Arial" w:eastAsiaTheme="minorHAnsi" w:hAnsi="Arial" w:cs="Arial"/>
          <w:b/>
          <w:sz w:val="24"/>
          <w:szCs w:val="24"/>
          <w:lang w:val="pl-PL"/>
        </w:rPr>
        <w:t>Miejsce realizacji zamówienia</w:t>
      </w:r>
      <w:r w:rsidRPr="00E9461C">
        <w:rPr>
          <w:rFonts w:ascii="Arial" w:eastAsiaTheme="minorHAnsi" w:hAnsi="Arial" w:cs="Arial"/>
          <w:b/>
          <w:sz w:val="24"/>
          <w:szCs w:val="24"/>
          <w:vertAlign w:val="superscript"/>
          <w:lang w:val="pl-PL"/>
        </w:rPr>
        <w:footnoteReference w:id="11"/>
      </w:r>
    </w:p>
    <w:p w14:paraId="1908F61A" w14:textId="42B29167" w:rsidR="00801249" w:rsidRDefault="0039333D" w:rsidP="009E1C2E">
      <w:pPr>
        <w:widowControl/>
        <w:autoSpaceDE/>
        <w:autoSpaceDN/>
        <w:spacing w:before="240" w:after="160" w:line="360" w:lineRule="auto"/>
        <w:rPr>
          <w:rFonts w:ascii="Arial" w:eastAsiaTheme="minorHAnsi" w:hAnsi="Arial" w:cs="Arial"/>
          <w:sz w:val="24"/>
          <w:szCs w:val="24"/>
          <w:lang w:val="pl-PL"/>
        </w:rPr>
      </w:pPr>
      <w:r w:rsidRPr="00DD3645">
        <w:rPr>
          <w:rFonts w:ascii="Arial" w:eastAsiaTheme="minorHAnsi" w:hAnsi="Arial" w:cs="Arial"/>
          <w:sz w:val="24"/>
          <w:szCs w:val="24"/>
          <w:lang w:val="pl-PL"/>
        </w:rPr>
        <w:t>Województwo: mazowieckie, Powiat: warszawski, Gmina: m. Warszawa, Miejscowość: Warszawa</w:t>
      </w:r>
    </w:p>
    <w:p w14:paraId="07D5F6DA" w14:textId="34C8FDB8" w:rsidR="009E1C2E" w:rsidRDefault="009E1C2E" w:rsidP="009E1C2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TERMINY</w:t>
      </w:r>
    </w:p>
    <w:p w14:paraId="577BA9D6" w14:textId="77777777" w:rsidR="005D0F60" w:rsidRPr="00677C7A" w:rsidRDefault="005D0F60" w:rsidP="005D0F60">
      <w:pPr>
        <w:keepNext/>
        <w:keepLines/>
        <w:widowControl/>
        <w:numPr>
          <w:ilvl w:val="0"/>
          <w:numId w:val="7"/>
        </w:numPr>
        <w:autoSpaceDE/>
        <w:autoSpaceDN/>
        <w:spacing w:before="40" w:after="160" w:line="360" w:lineRule="auto"/>
        <w:outlineLvl w:val="1"/>
        <w:rPr>
          <w:rFonts w:ascii="Arial" w:hAnsi="Arial" w:cs="Arial"/>
          <w:sz w:val="24"/>
          <w:szCs w:val="24"/>
          <w:lang w:val="pl-PL" w:eastAsia="pl-PL"/>
        </w:rPr>
      </w:pPr>
      <w:r w:rsidRPr="009E1C2E">
        <w:rPr>
          <w:rFonts w:ascii="Arial" w:hAnsi="Arial" w:cs="Arial"/>
          <w:b/>
          <w:sz w:val="24"/>
          <w:szCs w:val="24"/>
          <w:lang w:val="pl-PL" w:eastAsia="pl-PL"/>
        </w:rPr>
        <w:t>Data opublikowania zapytania</w:t>
      </w:r>
      <w:r w:rsidRPr="00677C7A">
        <w:rPr>
          <w:rFonts w:ascii="Arial" w:hAnsi="Arial" w:cs="Arial"/>
          <w:b/>
          <w:sz w:val="24"/>
          <w:szCs w:val="24"/>
          <w:lang w:val="pl-PL" w:eastAsia="pl-PL"/>
        </w:rPr>
        <w:t xml:space="preserve">: </w:t>
      </w:r>
      <w:r>
        <w:rPr>
          <w:rFonts w:ascii="Arial" w:hAnsi="Arial" w:cs="Arial"/>
          <w:sz w:val="24"/>
          <w:szCs w:val="24"/>
          <w:lang w:val="pl-PL" w:eastAsia="pl-PL"/>
        </w:rPr>
        <w:t>06.</w:t>
      </w:r>
      <w:r w:rsidRPr="0079770B">
        <w:rPr>
          <w:rFonts w:ascii="Arial" w:hAnsi="Arial" w:cs="Arial"/>
          <w:sz w:val="24"/>
          <w:szCs w:val="24"/>
          <w:lang w:val="pl-PL" w:eastAsia="pl-PL"/>
        </w:rPr>
        <w:t>10.202</w:t>
      </w:r>
      <w:r>
        <w:rPr>
          <w:rFonts w:ascii="Arial" w:hAnsi="Arial" w:cs="Arial"/>
          <w:sz w:val="24"/>
          <w:szCs w:val="24"/>
          <w:lang w:val="pl-PL" w:eastAsia="pl-PL"/>
        </w:rPr>
        <w:t>3</w:t>
      </w:r>
      <w:r w:rsidRPr="0079770B">
        <w:rPr>
          <w:rFonts w:ascii="Arial" w:hAnsi="Arial" w:cs="Arial"/>
          <w:sz w:val="24"/>
          <w:szCs w:val="24"/>
          <w:lang w:val="pl-PL" w:eastAsia="pl-PL"/>
        </w:rPr>
        <w:t xml:space="preserve"> r.</w:t>
      </w:r>
    </w:p>
    <w:p w14:paraId="3E2F6BB5" w14:textId="77777777" w:rsidR="005D0F60" w:rsidRPr="00677C7A" w:rsidRDefault="005D0F60" w:rsidP="005D0F60">
      <w:pPr>
        <w:keepNext/>
        <w:keepLines/>
        <w:widowControl/>
        <w:numPr>
          <w:ilvl w:val="0"/>
          <w:numId w:val="7"/>
        </w:numPr>
        <w:autoSpaceDE/>
        <w:autoSpaceDN/>
        <w:spacing w:before="40" w:after="160" w:line="360" w:lineRule="auto"/>
        <w:outlineLvl w:val="1"/>
        <w:rPr>
          <w:rFonts w:ascii="Arial" w:hAnsi="Arial" w:cs="Arial"/>
          <w:sz w:val="24"/>
          <w:szCs w:val="24"/>
          <w:lang w:val="pl-PL" w:eastAsia="pl-PL"/>
        </w:rPr>
      </w:pPr>
      <w:r w:rsidRPr="00677C7A">
        <w:rPr>
          <w:rFonts w:ascii="Arial" w:hAnsi="Arial" w:cs="Arial"/>
          <w:b/>
          <w:sz w:val="24"/>
          <w:szCs w:val="24"/>
          <w:lang w:val="pl-PL" w:eastAsia="pl-PL"/>
        </w:rPr>
        <w:t>Planowany termin podpisania umowy</w:t>
      </w:r>
      <w:r w:rsidRPr="0079770B">
        <w:rPr>
          <w:rFonts w:ascii="Arial" w:hAnsi="Arial" w:cs="Arial"/>
          <w:b/>
          <w:sz w:val="24"/>
          <w:szCs w:val="24"/>
          <w:vertAlign w:val="superscript"/>
          <w:lang w:val="pl-PL" w:eastAsia="pl-PL"/>
        </w:rPr>
        <w:footnoteReference w:id="12"/>
      </w:r>
      <w:r w:rsidRPr="0079770B">
        <w:rPr>
          <w:rFonts w:ascii="Arial" w:hAnsi="Arial" w:cs="Arial"/>
          <w:b/>
          <w:sz w:val="24"/>
          <w:szCs w:val="24"/>
          <w:lang w:val="pl-PL" w:eastAsia="pl-PL"/>
        </w:rPr>
        <w:t xml:space="preserve">: </w:t>
      </w:r>
      <w:r w:rsidRPr="0079770B">
        <w:rPr>
          <w:rFonts w:ascii="Arial" w:hAnsi="Arial" w:cs="Arial"/>
          <w:sz w:val="24"/>
          <w:szCs w:val="24"/>
          <w:lang w:val="pl-PL" w:eastAsia="pl-PL"/>
        </w:rPr>
        <w:t>10.202</w:t>
      </w:r>
      <w:r>
        <w:rPr>
          <w:rFonts w:ascii="Arial" w:hAnsi="Arial" w:cs="Arial"/>
          <w:sz w:val="24"/>
          <w:szCs w:val="24"/>
          <w:lang w:val="pl-PL" w:eastAsia="pl-PL"/>
        </w:rPr>
        <w:t>3</w:t>
      </w:r>
      <w:r w:rsidRPr="0079770B">
        <w:rPr>
          <w:rFonts w:ascii="Arial" w:hAnsi="Arial" w:cs="Arial"/>
          <w:sz w:val="24"/>
          <w:szCs w:val="24"/>
          <w:lang w:val="pl-PL" w:eastAsia="pl-PL"/>
        </w:rPr>
        <w:t xml:space="preserve"> r.</w:t>
      </w:r>
    </w:p>
    <w:p w14:paraId="3C43C6FC" w14:textId="77777777" w:rsidR="005D0F60" w:rsidRPr="007B16A0" w:rsidRDefault="005D0F60" w:rsidP="005D0F60">
      <w:pPr>
        <w:keepNext/>
        <w:keepLines/>
        <w:widowControl/>
        <w:numPr>
          <w:ilvl w:val="0"/>
          <w:numId w:val="7"/>
        </w:numPr>
        <w:autoSpaceDE/>
        <w:autoSpaceDN/>
        <w:spacing w:before="40" w:after="160" w:line="360" w:lineRule="auto"/>
        <w:outlineLvl w:val="1"/>
        <w:rPr>
          <w:rFonts w:ascii="Arial" w:hAnsi="Arial" w:cs="Arial"/>
          <w:sz w:val="24"/>
          <w:szCs w:val="24"/>
          <w:lang w:val="pl-PL" w:eastAsia="pl-PL"/>
        </w:rPr>
      </w:pPr>
      <w:r w:rsidRPr="007B16A0">
        <w:rPr>
          <w:rFonts w:ascii="Arial" w:hAnsi="Arial" w:cs="Arial"/>
          <w:b/>
          <w:sz w:val="24"/>
          <w:szCs w:val="24"/>
          <w:lang w:val="pl-PL" w:eastAsia="pl-PL"/>
        </w:rPr>
        <w:t xml:space="preserve">Termin składania ofert: </w:t>
      </w:r>
      <w:r>
        <w:rPr>
          <w:rFonts w:ascii="Arial" w:hAnsi="Arial" w:cs="Arial"/>
          <w:sz w:val="24"/>
          <w:szCs w:val="24"/>
          <w:lang w:val="pl-PL" w:eastAsia="pl-PL"/>
        </w:rPr>
        <w:t>13</w:t>
      </w:r>
      <w:r w:rsidRPr="0079770B">
        <w:rPr>
          <w:rFonts w:ascii="Arial" w:hAnsi="Arial" w:cs="Arial"/>
          <w:sz w:val="24"/>
          <w:szCs w:val="24"/>
          <w:lang w:val="pl-PL" w:eastAsia="pl-PL"/>
        </w:rPr>
        <w:t>.10.2022 r.</w:t>
      </w:r>
    </w:p>
    <w:p w14:paraId="1DBA4101" w14:textId="77777777" w:rsidR="005D0F60" w:rsidRPr="009E1C2E" w:rsidRDefault="005D0F60" w:rsidP="005D0F60">
      <w:pPr>
        <w:widowControl/>
        <w:autoSpaceDE/>
        <w:autoSpaceDN/>
        <w:adjustRightInd w:val="0"/>
        <w:spacing w:before="240" w:after="160" w:line="360" w:lineRule="auto"/>
        <w:ind w:left="360"/>
        <w:outlineLvl w:val="0"/>
        <w:rPr>
          <w:rFonts w:ascii="Arial" w:eastAsiaTheme="minorHAnsi" w:hAnsi="Arial" w:cs="Arial"/>
          <w:b/>
          <w:color w:val="000000"/>
          <w:sz w:val="24"/>
          <w:szCs w:val="24"/>
          <w:lang w:val="pl-PL" w:eastAsia="pl-PL"/>
        </w:rPr>
      </w:pPr>
    </w:p>
    <w:p w14:paraId="093B0201" w14:textId="77777777" w:rsidR="009E1C2E" w:rsidRPr="009E1C2E" w:rsidRDefault="009E1C2E" w:rsidP="009E1C2E">
      <w:pPr>
        <w:keepNext/>
        <w:keepLines/>
        <w:widowControl/>
        <w:numPr>
          <w:ilvl w:val="0"/>
          <w:numId w:val="7"/>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lastRenderedPageBreak/>
        <w:t>Etapy realizacji zamówienia – harmonogram (jeśli dotyczy)</w:t>
      </w:r>
      <w:r w:rsidRPr="009E1C2E">
        <w:rPr>
          <w:rFonts w:ascii="Arial" w:hAnsi="Arial" w:cs="Arial"/>
          <w:b/>
          <w:sz w:val="24"/>
          <w:szCs w:val="24"/>
          <w:vertAlign w:val="superscript"/>
          <w:lang w:val="pl-PL" w:eastAsia="pl-PL"/>
        </w:rPr>
        <w:footnoteReference w:id="13"/>
      </w:r>
      <w:r w:rsidRPr="009E1C2E">
        <w:rPr>
          <w:rFonts w:ascii="Arial" w:hAnsi="Arial" w:cs="Arial"/>
          <w:b/>
          <w:sz w:val="24"/>
          <w:szCs w:val="24"/>
          <w:lang w:val="pl-PL" w:eastAsia="pl-PL"/>
        </w:rPr>
        <w:t xml:space="preserve">: </w:t>
      </w:r>
      <w:r w:rsidRPr="009E1C2E">
        <w:rPr>
          <w:rFonts w:ascii="Arial" w:hAnsi="Arial" w:cs="Arial"/>
          <w:sz w:val="24"/>
          <w:szCs w:val="24"/>
          <w:lang w:val="pl-PL" w:eastAsia="pl-PL"/>
        </w:rPr>
        <w:t>Nie dotyczy</w:t>
      </w:r>
      <w:r w:rsidRPr="009E1C2E">
        <w:rPr>
          <w:rFonts w:ascii="Arial" w:hAnsi="Arial" w:cs="Arial"/>
          <w:b/>
          <w:sz w:val="24"/>
          <w:szCs w:val="24"/>
          <w:lang w:val="pl-PL" w:eastAsia="pl-PL"/>
        </w:rPr>
        <w:t xml:space="preserve"> </w:t>
      </w:r>
    </w:p>
    <w:p w14:paraId="25DF2524" w14:textId="77777777" w:rsidR="009E1C2E" w:rsidRPr="009E1C2E" w:rsidRDefault="009E1C2E" w:rsidP="009E1C2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WARUNKI (WYMAGANIA)</w:t>
      </w:r>
      <w:r w:rsidRPr="009E1C2E">
        <w:rPr>
          <w:rFonts w:ascii="Arial" w:eastAsiaTheme="minorHAnsi" w:hAnsi="Arial" w:cs="Arial"/>
          <w:b/>
          <w:color w:val="000000"/>
          <w:sz w:val="24"/>
          <w:szCs w:val="24"/>
          <w:vertAlign w:val="superscript"/>
          <w:lang w:val="pl-PL" w:eastAsia="pl-PL"/>
        </w:rPr>
        <w:footnoteReference w:id="14"/>
      </w:r>
    </w:p>
    <w:p w14:paraId="7CA095D7" w14:textId="77777777"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Uprawnienia do wykonywania określonej działalności lub czynności:</w:t>
      </w:r>
    </w:p>
    <w:p w14:paraId="37A1490D" w14:textId="77777777" w:rsidR="009E1C2E" w:rsidRPr="009E1C2E" w:rsidRDefault="009E1C2E" w:rsidP="009E1C2E">
      <w:pPr>
        <w:widowControl/>
        <w:numPr>
          <w:ilvl w:val="0"/>
          <w:numId w:val="15"/>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rPr>
        <w:t>Wykonawca posiada uprawnienia do wykonywania określonej działalności lub czynności, jeżeli prawo nakłada obowiązek posiadania tych uprawnień.</w:t>
      </w:r>
    </w:p>
    <w:p w14:paraId="417C3996" w14:textId="77777777" w:rsidR="009E1C2E" w:rsidRPr="009E1C2E" w:rsidRDefault="009E1C2E" w:rsidP="009E1C2E">
      <w:pPr>
        <w:widowControl/>
        <w:numPr>
          <w:ilvl w:val="0"/>
          <w:numId w:val="15"/>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 celu potwierdzenia spełnienia przez Wykonawcę wskazanego wyżej warunku Zamawiający wymaga złożenia oświadczenia zawartego w treści Formularza ofertowego, stanowiącego Załącznik nr 1 do niniejszego Zapytania ofertowego.</w:t>
      </w:r>
    </w:p>
    <w:p w14:paraId="55B9FC5E" w14:textId="77777777" w:rsidR="009E1C2E" w:rsidRPr="00445177" w:rsidRDefault="0063035D"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Pr>
          <w:rFonts w:ascii="Arial" w:hAnsi="Arial" w:cs="Arial"/>
          <w:b/>
          <w:sz w:val="24"/>
          <w:szCs w:val="24"/>
          <w:lang w:val="pl-PL" w:eastAsia="pl-PL"/>
        </w:rPr>
        <w:t xml:space="preserve">Wiedza i </w:t>
      </w:r>
      <w:r w:rsidRPr="00445177">
        <w:rPr>
          <w:rFonts w:ascii="Arial" w:hAnsi="Arial" w:cs="Arial"/>
          <w:b/>
          <w:sz w:val="24"/>
          <w:szCs w:val="24"/>
          <w:lang w:val="pl-PL" w:eastAsia="pl-PL"/>
        </w:rPr>
        <w:t>doświadczeni</w:t>
      </w:r>
      <w:r w:rsidR="00C71914" w:rsidRPr="00445177">
        <w:rPr>
          <w:rFonts w:ascii="Arial" w:hAnsi="Arial" w:cs="Arial"/>
          <w:b/>
          <w:sz w:val="24"/>
          <w:szCs w:val="24"/>
          <w:lang w:val="pl-PL" w:eastAsia="pl-PL"/>
        </w:rPr>
        <w:t>e</w:t>
      </w:r>
    </w:p>
    <w:p w14:paraId="1259CCB0" w14:textId="141E68ED" w:rsidR="001256D6" w:rsidRDefault="001256D6" w:rsidP="001256D6">
      <w:pPr>
        <w:widowControl/>
        <w:numPr>
          <w:ilvl w:val="0"/>
          <w:numId w:val="14"/>
        </w:numPr>
        <w:autoSpaceDE/>
        <w:autoSpaceDN/>
        <w:spacing w:after="160" w:line="360" w:lineRule="auto"/>
        <w:rPr>
          <w:rFonts w:ascii="Arial" w:eastAsiaTheme="minorHAnsi" w:hAnsi="Arial" w:cs="Arial"/>
          <w:sz w:val="24"/>
          <w:szCs w:val="24"/>
          <w:lang w:val="pl-PL" w:eastAsia="pl-PL"/>
        </w:rPr>
      </w:pPr>
      <w:r w:rsidRPr="001256D6">
        <w:rPr>
          <w:rFonts w:ascii="Arial" w:eastAsiaTheme="minorHAnsi" w:hAnsi="Arial" w:cs="Arial"/>
          <w:sz w:val="24"/>
          <w:szCs w:val="24"/>
          <w:lang w:val="pl-PL" w:eastAsia="pl-PL"/>
        </w:rPr>
        <w:t>Część 1 – stworzenie i dodanie napisów na żywo</w:t>
      </w:r>
    </w:p>
    <w:p w14:paraId="6DABFDC6" w14:textId="2409E6FE" w:rsidR="001256D6" w:rsidRDefault="00D7366E" w:rsidP="00D7366E">
      <w:pPr>
        <w:pStyle w:val="Akapitzlist"/>
        <w:widowControl/>
        <w:numPr>
          <w:ilvl w:val="0"/>
          <w:numId w:val="32"/>
        </w:numPr>
        <w:autoSpaceDE/>
        <w:autoSpaceDN/>
        <w:spacing w:after="160" w:line="360" w:lineRule="auto"/>
        <w:rPr>
          <w:rFonts w:ascii="Arial" w:eastAsiaTheme="minorHAnsi" w:hAnsi="Arial" w:cs="Arial"/>
          <w:sz w:val="24"/>
          <w:szCs w:val="24"/>
          <w:lang w:val="pl-PL" w:eastAsia="pl-PL"/>
        </w:rPr>
      </w:pPr>
      <w:r w:rsidRPr="00D7366E">
        <w:rPr>
          <w:rFonts w:ascii="Arial" w:eastAsiaTheme="minorHAnsi" w:hAnsi="Arial" w:cs="Arial"/>
          <w:sz w:val="24"/>
          <w:szCs w:val="24"/>
          <w:lang w:val="pl-PL" w:eastAsia="pl-PL"/>
        </w:rPr>
        <w:t>Wykonawca posiada wiedzę i doświadczenie niezbędne do należytego wykonania zamówienia. O udzielenie zamówienia mogą ubiegać się Wykonawcy, którzy posiadają doświadczenie w tworzeniu i dodawaniu napisów na żywo do wydarzeń - w okresie ostatnich trzech lat przed upływem terminu składania ofert, a jeżeli okres prowadzenia działalności jest krótszy - w tym okresie, Wykonawca zrealizował co najmniej 30 godzin usługi tworzenia i dodawania napisów na żywo podczas konferencji/ spotkań/ paneli/ seminariów wykonanych na potrzeby innych podmiotów.</w:t>
      </w:r>
    </w:p>
    <w:p w14:paraId="2AEF57AC" w14:textId="306778BE" w:rsidR="00D7366E" w:rsidRDefault="00D7366E" w:rsidP="00D7366E">
      <w:pPr>
        <w:pStyle w:val="Akapitzlist"/>
        <w:widowControl/>
        <w:numPr>
          <w:ilvl w:val="0"/>
          <w:numId w:val="32"/>
        </w:numPr>
        <w:autoSpaceDE/>
        <w:autoSpaceDN/>
        <w:spacing w:after="160" w:line="360" w:lineRule="auto"/>
        <w:rPr>
          <w:rFonts w:ascii="Arial" w:eastAsiaTheme="minorHAnsi" w:hAnsi="Arial" w:cs="Arial"/>
          <w:sz w:val="24"/>
          <w:szCs w:val="24"/>
          <w:lang w:val="pl-PL" w:eastAsia="pl-PL"/>
        </w:rPr>
      </w:pPr>
      <w:r w:rsidRPr="00D7366E">
        <w:rPr>
          <w:rFonts w:ascii="Arial" w:eastAsiaTheme="minorHAnsi" w:hAnsi="Arial" w:cs="Arial"/>
          <w:sz w:val="24"/>
          <w:szCs w:val="24"/>
          <w:lang w:val="pl-PL" w:eastAsia="pl-PL"/>
        </w:rPr>
        <w:lastRenderedPageBreak/>
        <w:t>Powyższe wymagania należy wykazać jako doświadczenie Wykonawcy lub jako doświadczenie osób wchodzących w skład zespołu przewidzianego do realizacji przedmiotu zamówienia. W przypadku osób niebędących pracownikami stałymi Wykonawcy, należy dołączyć oświadczenie o gotowości podjęcia współpracy w przedmiocie zamówienia i/lub przekazaniu Wykonawcy na realizację przedmiotu zamówienia</w:t>
      </w:r>
      <w:r>
        <w:rPr>
          <w:rFonts w:ascii="Arial" w:eastAsiaTheme="minorHAnsi" w:hAnsi="Arial" w:cs="Arial"/>
          <w:sz w:val="24"/>
          <w:szCs w:val="24"/>
          <w:lang w:val="pl-PL" w:eastAsia="pl-PL"/>
        </w:rPr>
        <w:t>.</w:t>
      </w:r>
    </w:p>
    <w:p w14:paraId="0592AD5B" w14:textId="231D7BFF" w:rsidR="00D7366E" w:rsidRPr="00D7366E" w:rsidRDefault="00D7366E" w:rsidP="0034030C">
      <w:pPr>
        <w:pStyle w:val="Akapitzlist"/>
        <w:widowControl/>
        <w:numPr>
          <w:ilvl w:val="0"/>
          <w:numId w:val="32"/>
        </w:numPr>
        <w:autoSpaceDE/>
        <w:autoSpaceDN/>
        <w:spacing w:after="160" w:line="360" w:lineRule="auto"/>
        <w:rPr>
          <w:rFonts w:ascii="Arial" w:eastAsiaTheme="minorHAnsi" w:hAnsi="Arial" w:cs="Arial"/>
          <w:sz w:val="24"/>
          <w:szCs w:val="24"/>
          <w:lang w:val="pl-PL" w:eastAsia="pl-PL"/>
        </w:rPr>
      </w:pPr>
      <w:r w:rsidRPr="00D7366E">
        <w:rPr>
          <w:rFonts w:ascii="Arial" w:eastAsiaTheme="minorHAnsi" w:hAnsi="Arial" w:cs="Arial"/>
          <w:sz w:val="24"/>
          <w:szCs w:val="24"/>
          <w:lang w:val="pl-PL" w:eastAsia="pl-PL"/>
        </w:rPr>
        <w:t>W celu potwierdzenia spełnienia przez Wykonawcę wskazanych wyżej warunków Zamawiający wymaga złożenia oświadczenia zawartego w treści Formularza ofertowego, stanowiącego Załącznik nr 1 do niniejszego Zapytania ofertowego</w:t>
      </w:r>
      <w:r w:rsidR="0034030C">
        <w:rPr>
          <w:rFonts w:ascii="Arial" w:eastAsiaTheme="minorHAnsi" w:hAnsi="Arial" w:cs="Arial"/>
          <w:sz w:val="24"/>
          <w:szCs w:val="24"/>
          <w:lang w:val="pl-PL" w:eastAsia="pl-PL"/>
        </w:rPr>
        <w:t xml:space="preserve"> oraz dołączenia wykazu zrealizowanych usług stworzenia i dodania napisów na żywo, </w:t>
      </w:r>
      <w:r w:rsidR="0034030C" w:rsidRPr="0034030C">
        <w:rPr>
          <w:rFonts w:ascii="Arial" w:eastAsiaTheme="minorHAnsi" w:hAnsi="Arial" w:cs="Arial"/>
          <w:sz w:val="24"/>
          <w:szCs w:val="24"/>
          <w:lang w:val="pl-PL" w:eastAsia="pl-PL"/>
        </w:rPr>
        <w:t>podając dla każdej: podczas jakiego wydarzenia realizowana była usługa, na czyje zlecenie, datę i liczbę godzin</w:t>
      </w:r>
      <w:r w:rsidR="0034030C">
        <w:rPr>
          <w:rFonts w:ascii="Arial" w:eastAsiaTheme="minorHAnsi" w:hAnsi="Arial" w:cs="Arial"/>
          <w:sz w:val="24"/>
          <w:szCs w:val="24"/>
          <w:lang w:val="pl-PL" w:eastAsia="pl-PL"/>
        </w:rPr>
        <w:t xml:space="preserve"> (do oferty należy dołączyć CV lub inny dokument z wykazem zrealizowanych usług).</w:t>
      </w:r>
    </w:p>
    <w:p w14:paraId="0A459DFD" w14:textId="45160137" w:rsidR="001256D6" w:rsidRDefault="001256D6" w:rsidP="001256D6">
      <w:pPr>
        <w:widowControl/>
        <w:numPr>
          <w:ilvl w:val="0"/>
          <w:numId w:val="14"/>
        </w:numPr>
        <w:autoSpaceDE/>
        <w:autoSpaceDN/>
        <w:spacing w:after="160" w:line="360" w:lineRule="auto"/>
        <w:rPr>
          <w:rFonts w:ascii="Arial" w:eastAsiaTheme="minorHAnsi" w:hAnsi="Arial" w:cs="Arial"/>
          <w:sz w:val="24"/>
          <w:szCs w:val="24"/>
          <w:lang w:val="pl-PL" w:eastAsia="pl-PL"/>
        </w:rPr>
      </w:pPr>
      <w:r w:rsidRPr="001256D6">
        <w:rPr>
          <w:rFonts w:ascii="Arial" w:eastAsiaTheme="minorHAnsi" w:hAnsi="Arial" w:cs="Arial"/>
          <w:sz w:val="24"/>
          <w:szCs w:val="24"/>
          <w:lang w:val="pl-PL" w:eastAsia="pl-PL"/>
        </w:rPr>
        <w:t>Część 2 – transmisja online, w tym zapewnienie niezbędnego sprzętu i obsługi</w:t>
      </w:r>
    </w:p>
    <w:p w14:paraId="78397EC8" w14:textId="29E6F52E" w:rsidR="00D7366E" w:rsidRDefault="00D7366E">
      <w:pPr>
        <w:pStyle w:val="Akapitzlist"/>
        <w:widowControl/>
        <w:numPr>
          <w:ilvl w:val="0"/>
          <w:numId w:val="33"/>
        </w:numPr>
        <w:autoSpaceDE/>
        <w:autoSpaceDN/>
        <w:spacing w:after="160" w:line="360" w:lineRule="auto"/>
        <w:rPr>
          <w:rFonts w:ascii="Arial" w:eastAsiaTheme="minorHAnsi" w:hAnsi="Arial" w:cs="Arial"/>
          <w:sz w:val="24"/>
          <w:szCs w:val="24"/>
          <w:lang w:val="pl-PL" w:eastAsia="pl-PL"/>
        </w:rPr>
      </w:pPr>
      <w:r w:rsidRPr="00D7366E">
        <w:rPr>
          <w:rFonts w:ascii="Arial" w:eastAsiaTheme="minorHAnsi" w:hAnsi="Arial" w:cs="Arial"/>
          <w:sz w:val="24"/>
          <w:szCs w:val="24"/>
          <w:lang w:val="pl-PL" w:eastAsia="pl-PL"/>
        </w:rPr>
        <w:t xml:space="preserve">Wykonawca posiada wiedzę i doświadczenie niezbędne do należytego wykonania zamówienia. O udzielenie zamówienia mogą ubiegać się Wykonawcy, którzy wykażą, że w okresie ostatnich 3 lat, przed upływem terminu składania ofert, a jeżeli okres prowadzenia działalności jest krótszy – w tym okresie, należycie zrealizowali co najmniej 5 zamówień, dla co najmniej 3 różnych podmiotów, a w ramach każdego zamówienia Wykonawca przeprowadził </w:t>
      </w:r>
      <w:r w:rsidR="0002312D">
        <w:rPr>
          <w:rFonts w:ascii="Arial" w:eastAsiaTheme="minorHAnsi" w:hAnsi="Arial" w:cs="Arial"/>
          <w:sz w:val="24"/>
          <w:szCs w:val="24"/>
          <w:lang w:val="pl-PL" w:eastAsia="pl-PL"/>
        </w:rPr>
        <w:t>co najmniej jedną transmisję on</w:t>
      </w:r>
      <w:r w:rsidRPr="00D7366E">
        <w:rPr>
          <w:rFonts w:ascii="Arial" w:eastAsiaTheme="minorHAnsi" w:hAnsi="Arial" w:cs="Arial"/>
          <w:sz w:val="24"/>
          <w:szCs w:val="24"/>
          <w:lang w:val="pl-PL" w:eastAsia="pl-PL"/>
        </w:rPr>
        <w:t>line (dla każdego zamówienia odrębnie) z wydarzenia o charakterze podobnym do wydarzenia, stanowiącego przedmiot niniejszego zamówienia (np. webinar, debata, konferencja)</w:t>
      </w:r>
      <w:r w:rsidR="00A91E59">
        <w:rPr>
          <w:rFonts w:ascii="Arial" w:eastAsiaTheme="minorHAnsi" w:hAnsi="Arial" w:cs="Arial"/>
          <w:sz w:val="24"/>
          <w:szCs w:val="24"/>
          <w:lang w:val="pl-PL" w:eastAsia="pl-PL"/>
        </w:rPr>
        <w:t>.</w:t>
      </w:r>
    </w:p>
    <w:p w14:paraId="73D3930E" w14:textId="10C571C8" w:rsidR="0034030C" w:rsidRDefault="00A91E59" w:rsidP="00BD2E7A">
      <w:pPr>
        <w:pStyle w:val="Akapitzlist"/>
        <w:numPr>
          <w:ilvl w:val="0"/>
          <w:numId w:val="33"/>
        </w:numPr>
        <w:spacing w:line="360" w:lineRule="auto"/>
        <w:rPr>
          <w:rFonts w:ascii="Arial" w:eastAsiaTheme="minorHAnsi" w:hAnsi="Arial" w:cs="Arial"/>
          <w:sz w:val="24"/>
          <w:szCs w:val="24"/>
          <w:lang w:val="pl-PL" w:eastAsia="pl-PL"/>
        </w:rPr>
      </w:pPr>
      <w:r>
        <w:rPr>
          <w:rFonts w:ascii="Arial" w:eastAsiaTheme="minorHAnsi" w:hAnsi="Arial" w:cs="Arial"/>
          <w:sz w:val="24"/>
          <w:szCs w:val="24"/>
          <w:lang w:val="pl-PL" w:eastAsia="pl-PL"/>
        </w:rPr>
        <w:t>R</w:t>
      </w:r>
      <w:r w:rsidR="0034030C" w:rsidRPr="0034030C">
        <w:rPr>
          <w:rFonts w:ascii="Arial" w:eastAsiaTheme="minorHAnsi" w:hAnsi="Arial" w:cs="Arial"/>
          <w:sz w:val="24"/>
          <w:szCs w:val="24"/>
          <w:lang w:val="pl-PL" w:eastAsia="pl-PL"/>
        </w:rPr>
        <w:t xml:space="preserve">ealizacja każdej transmisji online z wydarzenia obejmowała co najmniej </w:t>
      </w:r>
      <w:r w:rsidR="0034030C" w:rsidRPr="0034030C">
        <w:rPr>
          <w:rFonts w:ascii="Arial" w:eastAsiaTheme="minorHAnsi" w:hAnsi="Arial" w:cs="Arial"/>
          <w:sz w:val="24"/>
          <w:szCs w:val="24"/>
          <w:lang w:val="pl-PL" w:eastAsia="pl-PL"/>
        </w:rPr>
        <w:lastRenderedPageBreak/>
        <w:t>zapewnienie sprzętu niezbędnego do realizacji tr</w:t>
      </w:r>
      <w:r>
        <w:rPr>
          <w:rFonts w:ascii="Arial" w:eastAsiaTheme="minorHAnsi" w:hAnsi="Arial" w:cs="Arial"/>
          <w:sz w:val="24"/>
          <w:szCs w:val="24"/>
          <w:lang w:val="pl-PL" w:eastAsia="pl-PL"/>
        </w:rPr>
        <w:t>ansmisji online wraz z  obsługą.</w:t>
      </w:r>
    </w:p>
    <w:p w14:paraId="09FF69B5" w14:textId="6FB32BF9" w:rsidR="00A91E59" w:rsidRPr="00BD2E7A" w:rsidRDefault="00A91E59" w:rsidP="00BD2E7A">
      <w:pPr>
        <w:pStyle w:val="Akapitzlist"/>
        <w:numPr>
          <w:ilvl w:val="0"/>
          <w:numId w:val="33"/>
        </w:numPr>
        <w:spacing w:line="360" w:lineRule="auto"/>
        <w:rPr>
          <w:rFonts w:ascii="Arial" w:eastAsiaTheme="minorHAnsi" w:hAnsi="Arial" w:cs="Arial"/>
          <w:sz w:val="24"/>
          <w:szCs w:val="24"/>
          <w:lang w:val="pl-PL" w:eastAsia="pl-PL"/>
        </w:rPr>
      </w:pPr>
      <w:r w:rsidRPr="00D7366E">
        <w:rPr>
          <w:rFonts w:ascii="Arial" w:eastAsiaTheme="minorHAnsi" w:hAnsi="Arial" w:cs="Arial"/>
          <w:sz w:val="24"/>
          <w:szCs w:val="24"/>
          <w:lang w:val="pl-PL" w:eastAsia="pl-PL"/>
        </w:rPr>
        <w:t>Powyższe wymagania należy wykazać jako doświadczenie Wykonawcy lub jako doświadczenie osób wchodzących w skład zespołu przewidzianego do realizacji przedmiotu zamówienia. W przypadku osób niebędących pracownikami stałymi Wykonawcy, należy dołączyć oświadczenie o gotowości podjęcia współpracy w przedmiocie zamówienia i/lub przekazaniu Wykonawcy na realizację przedmiotu zamówienia</w:t>
      </w:r>
      <w:r>
        <w:rPr>
          <w:rFonts w:ascii="Arial" w:eastAsiaTheme="minorHAnsi" w:hAnsi="Arial" w:cs="Arial"/>
          <w:sz w:val="24"/>
          <w:szCs w:val="24"/>
          <w:lang w:val="pl-PL" w:eastAsia="pl-PL"/>
        </w:rPr>
        <w:t>.</w:t>
      </w:r>
    </w:p>
    <w:p w14:paraId="1875DC6B" w14:textId="4ADAB4BA" w:rsidR="00CC6EFB" w:rsidRDefault="0034030C">
      <w:pPr>
        <w:pStyle w:val="Akapitzlist"/>
        <w:widowControl/>
        <w:numPr>
          <w:ilvl w:val="0"/>
          <w:numId w:val="33"/>
        </w:numPr>
        <w:autoSpaceDE/>
        <w:autoSpaceDN/>
        <w:spacing w:after="160" w:line="360" w:lineRule="auto"/>
        <w:rPr>
          <w:rFonts w:ascii="Arial" w:eastAsiaTheme="minorHAnsi" w:hAnsi="Arial" w:cs="Arial"/>
          <w:sz w:val="24"/>
          <w:szCs w:val="24"/>
          <w:lang w:val="pl-PL" w:eastAsia="pl-PL"/>
        </w:rPr>
      </w:pPr>
      <w:r w:rsidRPr="0034030C">
        <w:rPr>
          <w:rFonts w:ascii="Arial" w:eastAsiaTheme="minorHAnsi" w:hAnsi="Arial" w:cs="Arial"/>
          <w:sz w:val="24"/>
          <w:szCs w:val="24"/>
          <w:lang w:val="pl-PL" w:eastAsia="pl-PL"/>
        </w:rPr>
        <w:t>W celu potwierdzenia spełnienia przez Wykonawcę wskazanych wyżej warunków Zamawiający wymaga złożenia oświadczenia zawartego w treści Formularza ofertowego, stanowiącego Załącznik nr 1 do niniejszego Zapytania ofertowego</w:t>
      </w:r>
      <w:r w:rsidR="00A91E59">
        <w:rPr>
          <w:rFonts w:ascii="Arial" w:eastAsiaTheme="minorHAnsi" w:hAnsi="Arial" w:cs="Arial"/>
          <w:sz w:val="24"/>
          <w:szCs w:val="24"/>
          <w:lang w:val="pl-PL" w:eastAsia="pl-PL"/>
        </w:rPr>
        <w:t xml:space="preserve"> oraz</w:t>
      </w:r>
      <w:r w:rsidR="00CC6EFB" w:rsidRPr="00CC6EFB">
        <w:rPr>
          <w:rFonts w:ascii="Arial" w:eastAsiaTheme="minorHAnsi" w:hAnsi="Arial" w:cs="Arial"/>
          <w:sz w:val="24"/>
          <w:szCs w:val="24"/>
          <w:lang w:val="pl-PL" w:eastAsia="pl-PL"/>
        </w:rPr>
        <w:t xml:space="preserve"> </w:t>
      </w:r>
      <w:r w:rsidR="00A91E59">
        <w:rPr>
          <w:rFonts w:ascii="Arial" w:eastAsiaTheme="minorHAnsi" w:hAnsi="Arial" w:cs="Arial"/>
          <w:sz w:val="24"/>
          <w:szCs w:val="24"/>
          <w:lang w:val="pl-PL" w:eastAsia="pl-PL"/>
        </w:rPr>
        <w:t>dołączenia wykazu</w:t>
      </w:r>
      <w:r w:rsidRPr="00CC6EFB">
        <w:rPr>
          <w:rFonts w:ascii="Arial" w:eastAsiaTheme="minorHAnsi" w:hAnsi="Arial" w:cs="Arial"/>
          <w:sz w:val="24"/>
          <w:szCs w:val="24"/>
          <w:lang w:val="pl-PL" w:eastAsia="pl-PL"/>
        </w:rPr>
        <w:t xml:space="preserve"> </w:t>
      </w:r>
      <w:r w:rsidR="00CC6EFB" w:rsidRPr="00CC6EFB">
        <w:rPr>
          <w:rFonts w:ascii="Arial" w:eastAsiaTheme="minorHAnsi" w:hAnsi="Arial" w:cs="Arial"/>
          <w:sz w:val="24"/>
          <w:szCs w:val="24"/>
          <w:lang w:val="pl-PL" w:eastAsia="pl-PL"/>
        </w:rPr>
        <w:t>co najmniej 5 transmisji online</w:t>
      </w:r>
      <w:r>
        <w:rPr>
          <w:rFonts w:ascii="Arial" w:eastAsiaTheme="minorHAnsi" w:hAnsi="Arial" w:cs="Arial"/>
          <w:sz w:val="24"/>
          <w:szCs w:val="24"/>
          <w:lang w:val="pl-PL" w:eastAsia="pl-PL"/>
        </w:rPr>
        <w:t>,</w:t>
      </w:r>
      <w:r w:rsidRPr="0034030C">
        <w:t xml:space="preserve"> </w:t>
      </w:r>
      <w:r w:rsidRPr="0034030C">
        <w:rPr>
          <w:rFonts w:ascii="Arial" w:eastAsiaTheme="minorHAnsi" w:hAnsi="Arial" w:cs="Arial"/>
          <w:sz w:val="24"/>
          <w:szCs w:val="24"/>
          <w:lang w:val="pl-PL" w:eastAsia="pl-PL"/>
        </w:rPr>
        <w:t>podając dla każdej: podczas jakiego wydarzenia realizowana była usługa, na czyje zlecenie</w:t>
      </w:r>
      <w:r w:rsidR="005A2628">
        <w:rPr>
          <w:rFonts w:ascii="Arial" w:eastAsiaTheme="minorHAnsi" w:hAnsi="Arial" w:cs="Arial"/>
          <w:sz w:val="24"/>
          <w:szCs w:val="24"/>
          <w:lang w:val="pl-PL" w:eastAsia="pl-PL"/>
        </w:rPr>
        <w:t xml:space="preserve"> oraz</w:t>
      </w:r>
      <w:r w:rsidRPr="0034030C">
        <w:rPr>
          <w:rFonts w:ascii="Arial" w:eastAsiaTheme="minorHAnsi" w:hAnsi="Arial" w:cs="Arial"/>
          <w:sz w:val="24"/>
          <w:szCs w:val="24"/>
          <w:lang w:val="pl-PL" w:eastAsia="pl-PL"/>
        </w:rPr>
        <w:t xml:space="preserve"> datę (do oferty należy dołączyć CV lub inny dokument z wykazem zrealizowanych usług)</w:t>
      </w:r>
      <w:r w:rsidR="00A91E59">
        <w:rPr>
          <w:rFonts w:ascii="Arial" w:eastAsiaTheme="minorHAnsi" w:hAnsi="Arial" w:cs="Arial"/>
          <w:sz w:val="24"/>
          <w:szCs w:val="24"/>
          <w:lang w:val="pl-PL" w:eastAsia="pl-PL"/>
        </w:rPr>
        <w:t>.</w:t>
      </w:r>
    </w:p>
    <w:p w14:paraId="21565794" w14:textId="321BC0DC" w:rsidR="00D7366E" w:rsidRPr="00D7366E" w:rsidRDefault="00D7366E" w:rsidP="00BD2E7A">
      <w:pPr>
        <w:rPr>
          <w:rFonts w:eastAsiaTheme="minorHAnsi"/>
          <w:lang w:val="pl-PL" w:eastAsia="pl-PL"/>
        </w:rPr>
      </w:pPr>
    </w:p>
    <w:p w14:paraId="49659541" w14:textId="77777777"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Potencjał techniczny:</w:t>
      </w:r>
    </w:p>
    <w:p w14:paraId="591BCDE1" w14:textId="77777777" w:rsidR="009E1C2E" w:rsidRDefault="00164652" w:rsidP="00164652">
      <w:pPr>
        <w:widowControl/>
        <w:numPr>
          <w:ilvl w:val="0"/>
          <w:numId w:val="16"/>
        </w:numPr>
        <w:autoSpaceDE/>
        <w:autoSpaceDN/>
        <w:spacing w:after="160" w:line="360" w:lineRule="auto"/>
        <w:rPr>
          <w:rFonts w:ascii="Arial" w:eastAsiaTheme="minorHAnsi" w:hAnsi="Arial" w:cs="Arial"/>
          <w:sz w:val="24"/>
          <w:szCs w:val="24"/>
          <w:lang w:val="pl-PL" w:eastAsia="pl-PL"/>
        </w:rPr>
      </w:pPr>
      <w:r w:rsidRPr="00164652">
        <w:rPr>
          <w:rFonts w:ascii="Arial" w:eastAsiaTheme="minorHAnsi" w:hAnsi="Arial" w:cs="Arial"/>
          <w:sz w:val="24"/>
          <w:szCs w:val="24"/>
          <w:lang w:val="pl-PL"/>
        </w:rPr>
        <w:t>Wykonawca posiada niezbędne zaplecze techniczne gwarantując</w:t>
      </w:r>
      <w:r w:rsidR="0012073E">
        <w:rPr>
          <w:rFonts w:ascii="Arial" w:eastAsiaTheme="minorHAnsi" w:hAnsi="Arial" w:cs="Arial"/>
          <w:sz w:val="24"/>
          <w:szCs w:val="24"/>
          <w:lang w:val="pl-PL"/>
        </w:rPr>
        <w:t>e rzetelne wykonanie zamówienia.</w:t>
      </w:r>
    </w:p>
    <w:p w14:paraId="1AB626D4" w14:textId="77777777" w:rsidR="0012073E" w:rsidRPr="009E1C2E" w:rsidRDefault="0012073E" w:rsidP="0012073E">
      <w:pPr>
        <w:widowControl/>
        <w:numPr>
          <w:ilvl w:val="0"/>
          <w:numId w:val="16"/>
        </w:numPr>
        <w:autoSpaceDE/>
        <w:autoSpaceDN/>
        <w:spacing w:after="160" w:line="360" w:lineRule="auto"/>
        <w:rPr>
          <w:rFonts w:ascii="Arial" w:eastAsiaTheme="minorHAnsi" w:hAnsi="Arial" w:cs="Arial"/>
          <w:sz w:val="24"/>
          <w:szCs w:val="24"/>
          <w:lang w:val="pl-PL"/>
        </w:rPr>
      </w:pPr>
      <w:r w:rsidRPr="0012073E">
        <w:rPr>
          <w:rFonts w:ascii="Arial" w:eastAsiaTheme="minorHAnsi" w:hAnsi="Arial" w:cs="Arial"/>
          <w:sz w:val="24"/>
          <w:szCs w:val="24"/>
          <w:lang w:val="pl-PL"/>
        </w:rPr>
        <w:t>W celu potwierdzenia spełnienia przez Wykonawcę wskazanego wyżej warunku Zamawiający wymaga złożenia oświadczenia zawartego w treści Formularza ofertowego, stanowiącego Załącznik nr 1 do niniejszego Zapytania ofertowego.</w:t>
      </w:r>
    </w:p>
    <w:p w14:paraId="58FC50AE" w14:textId="77777777"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Osoby zdolne do wykonania zamówienia:</w:t>
      </w:r>
    </w:p>
    <w:p w14:paraId="62B00FDB" w14:textId="77777777" w:rsidR="00164652" w:rsidRPr="00BF2AED" w:rsidRDefault="0063035D" w:rsidP="00BF2AED">
      <w:pPr>
        <w:widowControl/>
        <w:numPr>
          <w:ilvl w:val="0"/>
          <w:numId w:val="9"/>
        </w:numPr>
        <w:autoSpaceDE/>
        <w:autoSpaceDN/>
        <w:spacing w:after="160" w:line="360" w:lineRule="auto"/>
        <w:rPr>
          <w:rFonts w:ascii="Arial" w:eastAsiaTheme="minorHAnsi" w:hAnsi="Arial" w:cs="Arial"/>
          <w:sz w:val="24"/>
          <w:szCs w:val="24"/>
          <w:lang w:val="pl-PL" w:eastAsia="pl-PL"/>
        </w:rPr>
      </w:pPr>
      <w:r>
        <w:rPr>
          <w:rFonts w:ascii="Arial" w:eastAsiaTheme="minorHAnsi" w:hAnsi="Arial" w:cs="Arial"/>
          <w:sz w:val="24"/>
          <w:szCs w:val="24"/>
          <w:lang w:val="pl-PL" w:eastAsia="pl-PL"/>
        </w:rPr>
        <w:t>Zamawiający</w:t>
      </w:r>
      <w:r w:rsidR="00164652" w:rsidRPr="00164652">
        <w:rPr>
          <w:rFonts w:ascii="Arial" w:eastAsiaTheme="minorHAnsi" w:hAnsi="Arial" w:cs="Arial"/>
          <w:sz w:val="24"/>
          <w:szCs w:val="24"/>
          <w:lang w:val="pl-PL" w:eastAsia="pl-PL"/>
        </w:rPr>
        <w:t xml:space="preserve"> do realizacji zamówienia </w:t>
      </w:r>
      <w:r>
        <w:rPr>
          <w:rFonts w:ascii="Arial" w:eastAsiaTheme="minorHAnsi" w:hAnsi="Arial" w:cs="Arial"/>
          <w:sz w:val="24"/>
          <w:szCs w:val="24"/>
          <w:lang w:val="pl-PL" w:eastAsia="pl-PL"/>
        </w:rPr>
        <w:t xml:space="preserve">wyłoni Wykonawcę, który zapewni </w:t>
      </w:r>
      <w:r w:rsidR="00BF2AED">
        <w:rPr>
          <w:rFonts w:ascii="Arial" w:eastAsiaTheme="minorHAnsi" w:hAnsi="Arial" w:cs="Arial"/>
          <w:sz w:val="24"/>
          <w:szCs w:val="24"/>
          <w:lang w:val="pl-PL" w:eastAsia="pl-PL"/>
        </w:rPr>
        <w:t xml:space="preserve">tworzenie i dodawanie napisów na żywo </w:t>
      </w:r>
      <w:r w:rsidR="00AC7DAB" w:rsidRPr="006264D8">
        <w:rPr>
          <w:rFonts w:ascii="Arial" w:eastAsiaTheme="minorHAnsi" w:hAnsi="Arial" w:cs="Arial"/>
          <w:sz w:val="24"/>
          <w:szCs w:val="24"/>
          <w:lang w:val="pl-PL" w:eastAsia="pl-PL"/>
        </w:rPr>
        <w:t>przez</w:t>
      </w:r>
      <w:r w:rsidR="00AC7DAB">
        <w:rPr>
          <w:rFonts w:ascii="Arial" w:eastAsiaTheme="minorHAnsi" w:hAnsi="Arial" w:cs="Arial"/>
          <w:sz w:val="24"/>
          <w:szCs w:val="24"/>
          <w:lang w:val="pl-PL" w:eastAsia="pl-PL"/>
        </w:rPr>
        <w:t xml:space="preserve"> </w:t>
      </w:r>
      <w:r w:rsidR="00AC7DAB" w:rsidRPr="00AC7DAB">
        <w:rPr>
          <w:rFonts w:ascii="Arial" w:eastAsiaTheme="minorHAnsi" w:hAnsi="Arial" w:cs="Arial"/>
          <w:sz w:val="24"/>
          <w:szCs w:val="24"/>
          <w:lang w:val="pl-PL" w:eastAsia="pl-PL"/>
        </w:rPr>
        <w:t>osob</w:t>
      </w:r>
      <w:r w:rsidR="00BF2AED">
        <w:rPr>
          <w:rFonts w:ascii="Arial" w:eastAsiaTheme="minorHAnsi" w:hAnsi="Arial" w:cs="Arial"/>
          <w:sz w:val="24"/>
          <w:szCs w:val="24"/>
          <w:lang w:val="pl-PL" w:eastAsia="pl-PL"/>
        </w:rPr>
        <w:t>ę/</w:t>
      </w:r>
      <w:r w:rsidR="00AC7DAB" w:rsidRPr="00AC7DAB">
        <w:rPr>
          <w:rFonts w:ascii="Arial" w:eastAsiaTheme="minorHAnsi" w:hAnsi="Arial" w:cs="Arial"/>
          <w:sz w:val="24"/>
          <w:szCs w:val="24"/>
          <w:lang w:val="pl-PL" w:eastAsia="pl-PL"/>
        </w:rPr>
        <w:t>y przewidzian</w:t>
      </w:r>
      <w:r w:rsidR="00BF2AED">
        <w:rPr>
          <w:rFonts w:ascii="Arial" w:eastAsiaTheme="minorHAnsi" w:hAnsi="Arial" w:cs="Arial"/>
          <w:sz w:val="24"/>
          <w:szCs w:val="24"/>
          <w:lang w:val="pl-PL" w:eastAsia="pl-PL"/>
        </w:rPr>
        <w:t>ą/</w:t>
      </w:r>
      <w:r w:rsidR="00AC7DAB" w:rsidRPr="00AC7DAB">
        <w:rPr>
          <w:rFonts w:ascii="Arial" w:eastAsiaTheme="minorHAnsi" w:hAnsi="Arial" w:cs="Arial"/>
          <w:sz w:val="24"/>
          <w:szCs w:val="24"/>
          <w:lang w:val="pl-PL" w:eastAsia="pl-PL"/>
        </w:rPr>
        <w:t xml:space="preserve">e do </w:t>
      </w:r>
      <w:r w:rsidR="00AC7DAB" w:rsidRPr="00AC7DAB">
        <w:rPr>
          <w:rFonts w:ascii="Arial" w:eastAsiaTheme="minorHAnsi" w:hAnsi="Arial" w:cs="Arial"/>
          <w:sz w:val="24"/>
          <w:szCs w:val="24"/>
          <w:lang w:val="pl-PL" w:eastAsia="pl-PL"/>
        </w:rPr>
        <w:lastRenderedPageBreak/>
        <w:t>realizacji zamówienia</w:t>
      </w:r>
      <w:r w:rsidR="00AC7DAB">
        <w:rPr>
          <w:rFonts w:ascii="Arial" w:eastAsiaTheme="minorHAnsi" w:hAnsi="Arial" w:cs="Arial"/>
          <w:sz w:val="24"/>
          <w:szCs w:val="24"/>
          <w:lang w:val="pl-PL" w:eastAsia="pl-PL"/>
        </w:rPr>
        <w:t xml:space="preserve">, </w:t>
      </w:r>
      <w:r w:rsidR="00BF2AED">
        <w:rPr>
          <w:rFonts w:ascii="Arial" w:eastAsiaTheme="minorHAnsi" w:hAnsi="Arial" w:cs="Arial"/>
          <w:sz w:val="24"/>
          <w:szCs w:val="24"/>
          <w:lang w:val="pl-PL" w:eastAsia="pl-PL"/>
        </w:rPr>
        <w:t>posiadającą/ych doświadczenie w</w:t>
      </w:r>
      <w:r w:rsidR="00AC7DAB">
        <w:rPr>
          <w:rFonts w:ascii="Arial" w:eastAsiaTheme="minorHAnsi" w:hAnsi="Arial" w:cs="Arial"/>
          <w:sz w:val="24"/>
          <w:szCs w:val="24"/>
          <w:lang w:val="pl-PL" w:eastAsia="pl-PL"/>
        </w:rPr>
        <w:t xml:space="preserve"> </w:t>
      </w:r>
      <w:r w:rsidR="00BF2AED" w:rsidRPr="00BF2AED">
        <w:rPr>
          <w:rFonts w:ascii="Arial" w:eastAsiaTheme="minorHAnsi" w:hAnsi="Arial" w:cs="Arial"/>
          <w:sz w:val="24"/>
          <w:szCs w:val="24"/>
          <w:lang w:val="pl-PL" w:eastAsia="pl-PL"/>
        </w:rPr>
        <w:t>tworzeni</w:t>
      </w:r>
      <w:r w:rsidR="00BF2AED">
        <w:rPr>
          <w:rFonts w:ascii="Arial" w:eastAsiaTheme="minorHAnsi" w:hAnsi="Arial" w:cs="Arial"/>
          <w:sz w:val="24"/>
          <w:szCs w:val="24"/>
          <w:lang w:val="pl-PL" w:eastAsia="pl-PL"/>
        </w:rPr>
        <w:t>u</w:t>
      </w:r>
      <w:r w:rsidR="00BF2AED" w:rsidRPr="00BF2AED">
        <w:rPr>
          <w:rFonts w:ascii="Arial" w:eastAsiaTheme="minorHAnsi" w:hAnsi="Arial" w:cs="Arial"/>
          <w:sz w:val="24"/>
          <w:szCs w:val="24"/>
          <w:lang w:val="pl-PL" w:eastAsia="pl-PL"/>
        </w:rPr>
        <w:t xml:space="preserve"> i dodawani</w:t>
      </w:r>
      <w:r w:rsidR="00BF2AED">
        <w:rPr>
          <w:rFonts w:ascii="Arial" w:eastAsiaTheme="minorHAnsi" w:hAnsi="Arial" w:cs="Arial"/>
          <w:sz w:val="24"/>
          <w:szCs w:val="24"/>
          <w:lang w:val="pl-PL" w:eastAsia="pl-PL"/>
        </w:rPr>
        <w:t>u</w:t>
      </w:r>
      <w:r w:rsidR="00BF2AED" w:rsidRPr="00BF2AED">
        <w:rPr>
          <w:rFonts w:ascii="Arial" w:eastAsiaTheme="minorHAnsi" w:hAnsi="Arial" w:cs="Arial"/>
          <w:sz w:val="24"/>
          <w:szCs w:val="24"/>
          <w:lang w:val="pl-PL" w:eastAsia="pl-PL"/>
        </w:rPr>
        <w:t xml:space="preserve"> napisów na żywo podczas konferencji/ spotkań/ paneli/ seminariów</w:t>
      </w:r>
      <w:r w:rsidR="00BF2AED">
        <w:rPr>
          <w:rFonts w:ascii="Arial" w:eastAsiaTheme="minorHAnsi" w:hAnsi="Arial" w:cs="Arial"/>
          <w:sz w:val="24"/>
          <w:szCs w:val="24"/>
          <w:lang w:val="pl-PL" w:eastAsia="pl-PL"/>
        </w:rPr>
        <w:t xml:space="preserve"> </w:t>
      </w:r>
      <w:r w:rsidR="00164652" w:rsidRPr="00BF2AED">
        <w:rPr>
          <w:rFonts w:ascii="Arial" w:eastAsiaTheme="minorHAnsi" w:hAnsi="Arial" w:cs="Arial"/>
          <w:sz w:val="24"/>
          <w:szCs w:val="24"/>
          <w:lang w:val="pl-PL" w:eastAsia="pl-PL"/>
        </w:rPr>
        <w:t>(warun</w:t>
      </w:r>
      <w:r w:rsidR="00BF2AED">
        <w:rPr>
          <w:rFonts w:ascii="Arial" w:eastAsiaTheme="minorHAnsi" w:hAnsi="Arial" w:cs="Arial"/>
          <w:sz w:val="24"/>
          <w:szCs w:val="24"/>
          <w:lang w:val="pl-PL" w:eastAsia="pl-PL"/>
        </w:rPr>
        <w:t xml:space="preserve">ek </w:t>
      </w:r>
      <w:r w:rsidR="00164652" w:rsidRPr="00BF2AED">
        <w:rPr>
          <w:rFonts w:ascii="Arial" w:eastAsiaTheme="minorHAnsi" w:hAnsi="Arial" w:cs="Arial"/>
          <w:sz w:val="24"/>
          <w:szCs w:val="24"/>
          <w:lang w:val="pl-PL" w:eastAsia="pl-PL"/>
        </w:rPr>
        <w:t>dotycz</w:t>
      </w:r>
      <w:r w:rsidR="00BF2AED">
        <w:rPr>
          <w:rFonts w:ascii="Arial" w:eastAsiaTheme="minorHAnsi" w:hAnsi="Arial" w:cs="Arial"/>
          <w:sz w:val="24"/>
          <w:szCs w:val="24"/>
          <w:lang w:val="pl-PL" w:eastAsia="pl-PL"/>
        </w:rPr>
        <w:t>y</w:t>
      </w:r>
      <w:r w:rsidR="00164652" w:rsidRPr="00BF2AED">
        <w:rPr>
          <w:rFonts w:ascii="Arial" w:eastAsiaTheme="minorHAnsi" w:hAnsi="Arial" w:cs="Arial"/>
          <w:sz w:val="24"/>
          <w:szCs w:val="24"/>
          <w:lang w:val="pl-PL" w:eastAsia="pl-PL"/>
        </w:rPr>
        <w:t xml:space="preserve"> również Wykonawców wyko</w:t>
      </w:r>
      <w:r w:rsidR="00BF2AED">
        <w:rPr>
          <w:rFonts w:ascii="Arial" w:eastAsiaTheme="minorHAnsi" w:hAnsi="Arial" w:cs="Arial"/>
          <w:sz w:val="24"/>
          <w:szCs w:val="24"/>
          <w:lang w:val="pl-PL" w:eastAsia="pl-PL"/>
        </w:rPr>
        <w:t>nujących zamówienie osobiście).</w:t>
      </w:r>
    </w:p>
    <w:p w14:paraId="175D2CF0" w14:textId="77777777" w:rsidR="009E1C2E" w:rsidRPr="009E1C2E" w:rsidRDefault="009E1C2E" w:rsidP="00164652">
      <w:pPr>
        <w:widowControl/>
        <w:numPr>
          <w:ilvl w:val="0"/>
          <w:numId w:val="9"/>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Wykonawca nie jest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6C91A7A3" w14:textId="77777777" w:rsidR="009E1C2E" w:rsidRPr="009E1C2E" w:rsidRDefault="009E1C2E" w:rsidP="009E1C2E">
      <w:pPr>
        <w:widowControl/>
        <w:numPr>
          <w:ilvl w:val="0"/>
          <w:numId w:val="10"/>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uczestniczeniu w spółce jako wspólnik spółki cywilnej lub spółki osobowej, </w:t>
      </w:r>
    </w:p>
    <w:p w14:paraId="2AD8F7C0" w14:textId="77777777" w:rsidR="009E1C2E" w:rsidRPr="009E1C2E" w:rsidRDefault="009E1C2E" w:rsidP="009E1C2E">
      <w:pPr>
        <w:widowControl/>
        <w:numPr>
          <w:ilvl w:val="0"/>
          <w:numId w:val="10"/>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posiadaniu co najmniej 10% udziałów lub akcji, </w:t>
      </w:r>
    </w:p>
    <w:p w14:paraId="60A54B01" w14:textId="77777777" w:rsidR="009E1C2E" w:rsidRPr="009E1C2E" w:rsidRDefault="009E1C2E" w:rsidP="009E1C2E">
      <w:pPr>
        <w:widowControl/>
        <w:numPr>
          <w:ilvl w:val="0"/>
          <w:numId w:val="10"/>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pełnieniu funkcji członka organu nadzorczego lub zarządzającego, prokurenta, pełnomocnika, </w:t>
      </w:r>
    </w:p>
    <w:p w14:paraId="403B3F6D" w14:textId="77777777" w:rsidR="009E1C2E" w:rsidRPr="009E1C2E" w:rsidRDefault="009E1C2E" w:rsidP="009E1C2E">
      <w:pPr>
        <w:widowControl/>
        <w:numPr>
          <w:ilvl w:val="0"/>
          <w:numId w:val="10"/>
        </w:numPr>
        <w:autoSpaceDE/>
        <w:autoSpaceDN/>
        <w:spacing w:after="160" w:line="360" w:lineRule="auto"/>
        <w:ind w:left="714" w:hanging="357"/>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3BFD1F2D" w14:textId="77777777" w:rsidR="00403209" w:rsidRPr="00EA29F7" w:rsidRDefault="00403209" w:rsidP="00403209">
      <w:pPr>
        <w:widowControl/>
        <w:numPr>
          <w:ilvl w:val="0"/>
          <w:numId w:val="24"/>
        </w:numPr>
        <w:autoSpaceDE/>
        <w:autoSpaceDN/>
        <w:spacing w:after="160" w:line="360" w:lineRule="auto"/>
        <w:rPr>
          <w:rFonts w:ascii="Arial" w:eastAsia="Calibri" w:hAnsi="Arial" w:cs="Arial"/>
          <w:sz w:val="24"/>
          <w:szCs w:val="24"/>
          <w:lang w:val="pl-PL" w:eastAsia="pl-PL"/>
        </w:rPr>
      </w:pPr>
      <w:r w:rsidRPr="00EA29F7">
        <w:rPr>
          <w:rFonts w:ascii="Arial" w:eastAsia="Calibri" w:hAnsi="Arial" w:cs="Arial"/>
          <w:sz w:val="24"/>
          <w:szCs w:val="24"/>
          <w:lang w:val="pl-PL" w:eastAsia="pl-PL"/>
        </w:rPr>
        <w:t>Nie zachodzą wobec mnie/nas przesłanki wykluczające z możliwości otrzymania wsparcia z programów unijnych i krajowych, wynikające z nałożenia sankcji na Federację Rosyjską na podstawie przepisów:</w:t>
      </w:r>
    </w:p>
    <w:p w14:paraId="78A1CE5F" w14:textId="77777777" w:rsidR="00403209" w:rsidRPr="00EA29F7" w:rsidRDefault="00403209" w:rsidP="00403209">
      <w:pPr>
        <w:widowControl/>
        <w:numPr>
          <w:ilvl w:val="0"/>
          <w:numId w:val="23"/>
        </w:numPr>
        <w:autoSpaceDE/>
        <w:autoSpaceDN/>
        <w:spacing w:after="160" w:line="360" w:lineRule="auto"/>
        <w:rPr>
          <w:rFonts w:ascii="Arial" w:eastAsia="Calibri" w:hAnsi="Arial" w:cs="Arial"/>
          <w:sz w:val="24"/>
          <w:szCs w:val="24"/>
          <w:lang w:val="pl-PL" w:eastAsia="pl-PL"/>
        </w:rPr>
      </w:pPr>
      <w:r w:rsidRPr="00EA29F7">
        <w:rPr>
          <w:rFonts w:ascii="Arial" w:eastAsia="Calibri" w:hAnsi="Arial" w:cs="Arial"/>
          <w:sz w:val="24"/>
          <w:szCs w:val="24"/>
          <w:lang w:val="pl-PL" w:eastAsia="pl-PL"/>
        </w:rPr>
        <w:t xml:space="preserve">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w:t>
      </w:r>
      <w:r w:rsidRPr="00EA29F7">
        <w:rPr>
          <w:rFonts w:ascii="Arial" w:eastAsia="Calibri" w:hAnsi="Arial" w:cs="Arial"/>
          <w:sz w:val="24"/>
          <w:szCs w:val="24"/>
          <w:lang w:val="pl-PL" w:eastAsia="pl-PL"/>
        </w:rPr>
        <w:lastRenderedPageBreak/>
        <w:t>środków ograniczających w związku z działaniami Rosji destabilizującymi sytuację na Ukrainie (Dz. Urz. UE nr L 111 z 8.4.2022, str. 1), dalej: rozporządzenie 2022/576;</w:t>
      </w:r>
    </w:p>
    <w:p w14:paraId="72770839" w14:textId="77777777" w:rsidR="00403209" w:rsidRPr="00EA29F7" w:rsidRDefault="00403209" w:rsidP="00403209">
      <w:pPr>
        <w:widowControl/>
        <w:numPr>
          <w:ilvl w:val="0"/>
          <w:numId w:val="23"/>
        </w:numPr>
        <w:autoSpaceDE/>
        <w:autoSpaceDN/>
        <w:spacing w:after="160" w:line="360" w:lineRule="auto"/>
        <w:rPr>
          <w:rFonts w:ascii="Arial" w:eastAsia="Calibri" w:hAnsi="Arial" w:cs="Arial"/>
          <w:sz w:val="24"/>
          <w:szCs w:val="24"/>
          <w:lang w:val="pl-PL" w:eastAsia="pl-PL"/>
        </w:rPr>
      </w:pPr>
      <w:r w:rsidRPr="00EA29F7">
        <w:rPr>
          <w:rFonts w:ascii="Arial" w:eastAsia="Calibri" w:hAnsi="Arial" w:cs="Arial"/>
          <w:sz w:val="24"/>
          <w:szCs w:val="24"/>
          <w:lang w:val="pl-PL" w:eastAsia="pl-PL"/>
        </w:rPr>
        <w:t>ustawy z dnia 13 kwietnia 2022 r. o szczególnych rozwiązaniach w zakresie przeciwdziałania wspieraniu agresji na Ukrainę oraz służących ochronie bezpieczeństwa narodowego (Dz. U. poz. 835);</w:t>
      </w:r>
    </w:p>
    <w:p w14:paraId="5B835A55" w14:textId="77777777" w:rsidR="00403209" w:rsidRPr="00EA29F7" w:rsidRDefault="00403209" w:rsidP="00403209">
      <w:pPr>
        <w:widowControl/>
        <w:numPr>
          <w:ilvl w:val="0"/>
          <w:numId w:val="23"/>
        </w:numPr>
        <w:autoSpaceDE/>
        <w:autoSpaceDN/>
        <w:spacing w:after="160" w:line="360" w:lineRule="auto"/>
        <w:rPr>
          <w:rFonts w:ascii="Arial" w:eastAsia="Calibri" w:hAnsi="Arial" w:cs="Arial"/>
          <w:sz w:val="24"/>
          <w:szCs w:val="24"/>
          <w:lang w:val="pl-PL" w:eastAsia="pl-PL"/>
        </w:rPr>
      </w:pPr>
      <w:r w:rsidRPr="00EA29F7">
        <w:rPr>
          <w:rFonts w:ascii="Arial" w:eastAsia="Calibri" w:hAnsi="Arial" w:cs="Arial"/>
          <w:sz w:val="24"/>
          <w:szCs w:val="24"/>
          <w:lang w:val="pl-PL" w:eastAsia="pl-PL"/>
        </w:rPr>
        <w:t xml:space="preserve">rozporządzenia Rady (WE) nr 765/2006 z dnia 18 maja 2006 r. dotyczące środków ograniczających w związku z sytuacją na Białorusi i udziałem Białorusi w agresji Rosji wobec Ukrainy (Dz. U. UE L 134 z 20.5.2006, str. 1, z późn. zm.); </w:t>
      </w:r>
    </w:p>
    <w:p w14:paraId="592D50CF" w14:textId="77777777" w:rsidR="00403209" w:rsidRDefault="00403209" w:rsidP="00403209">
      <w:pPr>
        <w:widowControl/>
        <w:numPr>
          <w:ilvl w:val="0"/>
          <w:numId w:val="23"/>
        </w:numPr>
        <w:autoSpaceDE/>
        <w:autoSpaceDN/>
        <w:spacing w:after="160" w:line="360" w:lineRule="auto"/>
        <w:rPr>
          <w:rFonts w:ascii="Arial" w:eastAsia="Calibri" w:hAnsi="Arial" w:cs="Arial"/>
          <w:sz w:val="24"/>
          <w:szCs w:val="24"/>
          <w:lang w:val="pl-PL" w:eastAsia="pl-PL"/>
        </w:rPr>
      </w:pPr>
      <w:r w:rsidRPr="00EA29F7">
        <w:rPr>
          <w:rFonts w:ascii="Arial" w:eastAsia="Calibri" w:hAnsi="Arial" w:cs="Arial"/>
          <w:sz w:val="24"/>
          <w:szCs w:val="24"/>
          <w:lang w:val="pl-PL" w:eastAsia="pl-PL"/>
        </w:rPr>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14:paraId="3A81FE8D" w14:textId="77777777" w:rsidR="00403209" w:rsidRPr="003049A3" w:rsidRDefault="00403209" w:rsidP="00403209">
      <w:pPr>
        <w:widowControl/>
        <w:numPr>
          <w:ilvl w:val="0"/>
          <w:numId w:val="23"/>
        </w:numPr>
        <w:autoSpaceDE/>
        <w:autoSpaceDN/>
        <w:spacing w:after="160" w:line="360" w:lineRule="auto"/>
        <w:rPr>
          <w:rFonts w:ascii="Arial" w:eastAsia="Calibri" w:hAnsi="Arial" w:cs="Arial"/>
          <w:sz w:val="24"/>
          <w:szCs w:val="24"/>
          <w:lang w:val="pl-PL" w:eastAsia="pl-PL"/>
        </w:rPr>
      </w:pPr>
      <w:r w:rsidRPr="003049A3">
        <w:rPr>
          <w:rFonts w:ascii="Arial" w:eastAsia="Calibri" w:hAnsi="Arial" w:cs="Arial"/>
          <w:sz w:val="24"/>
          <w:szCs w:val="24"/>
          <w:lang w:val="pl-PL" w:eastAsia="pl-PL"/>
        </w:rPr>
        <w:t>Komunikatu Komisji „Tymczasowe kryzysowe ramy środków pomocy państwa w celu wsparcia gospodarki po agresji Rosji wobec Ukrainy” (Dz. U. UE C 131 z 24.3.2022 str. 1).</w:t>
      </w:r>
    </w:p>
    <w:p w14:paraId="280F2989" w14:textId="77777777" w:rsidR="009E1C2E" w:rsidRPr="009E1C2E" w:rsidRDefault="00403209" w:rsidP="00403209">
      <w:pPr>
        <w:widowControl/>
        <w:numPr>
          <w:ilvl w:val="0"/>
          <w:numId w:val="25"/>
        </w:numPr>
        <w:autoSpaceDE/>
        <w:autoSpaceDN/>
        <w:spacing w:after="160" w:line="360" w:lineRule="auto"/>
        <w:rPr>
          <w:rFonts w:ascii="Arial" w:eastAsiaTheme="minorHAnsi" w:hAnsi="Arial" w:cs="Arial"/>
          <w:sz w:val="24"/>
          <w:szCs w:val="24"/>
          <w:lang w:val="pl-PL" w:eastAsia="pl-PL"/>
        </w:rPr>
      </w:pPr>
      <w:r w:rsidRPr="003049A3">
        <w:rPr>
          <w:rFonts w:ascii="Arial" w:eastAsiaTheme="minorHAnsi" w:hAnsi="Arial" w:cs="Arial"/>
          <w:sz w:val="24"/>
          <w:szCs w:val="24"/>
          <w:lang w:val="pl-PL" w:eastAsia="pl-PL"/>
        </w:rPr>
        <w:t>W celu potwierdzenia spełnienia przez Wykonawcę wskazanych wyżej warunków Zamawiający wymaga złożenia oświadczeń zawartych w treści Formularza ofertowego, stanowiącego Załącznik nr 1 do niniejszego Zapytania ofertowego</w:t>
      </w:r>
      <w:r w:rsidR="009E1C2E" w:rsidRPr="009E1C2E">
        <w:rPr>
          <w:rFonts w:ascii="Arial" w:eastAsiaTheme="minorHAnsi" w:hAnsi="Arial" w:cs="Arial"/>
          <w:sz w:val="24"/>
          <w:szCs w:val="24"/>
          <w:lang w:val="pl-PL" w:eastAsia="pl-PL"/>
        </w:rPr>
        <w:t xml:space="preserve">. </w:t>
      </w:r>
    </w:p>
    <w:p w14:paraId="68B93D17" w14:textId="77777777"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Sytuacja ekonomiczna i finansowa:</w:t>
      </w:r>
    </w:p>
    <w:p w14:paraId="256990C5" w14:textId="77777777" w:rsidR="009E1C2E" w:rsidRPr="009E1C2E" w:rsidRDefault="009E1C2E" w:rsidP="009E1C2E">
      <w:pPr>
        <w:widowControl/>
        <w:numPr>
          <w:ilvl w:val="0"/>
          <w:numId w:val="17"/>
        </w:numPr>
        <w:autoSpaceDE/>
        <w:autoSpaceDN/>
        <w:spacing w:after="160" w:line="360" w:lineRule="auto"/>
        <w:rPr>
          <w:rFonts w:ascii="Arial" w:eastAsiaTheme="minorHAnsi" w:hAnsi="Arial" w:cs="Arial"/>
          <w:sz w:val="24"/>
          <w:szCs w:val="24"/>
          <w:lang w:val="pl-PL" w:eastAsia="pl-PL"/>
        </w:rPr>
      </w:pPr>
      <w:r w:rsidRPr="009E1C2E">
        <w:rPr>
          <w:rFonts w:ascii="Arial" w:hAnsi="Arial" w:cs="Arial"/>
          <w:sz w:val="24"/>
          <w:szCs w:val="24"/>
          <w:lang w:val="pl-PL" w:eastAsia="pl-PL"/>
        </w:rPr>
        <w:t>Wykonawca znajduje się w sytuacji ekonomicznej i finansowej zapewniającej wykonanie zamówienia.</w:t>
      </w:r>
    </w:p>
    <w:p w14:paraId="5DE3A13E" w14:textId="77777777" w:rsidR="009E1C2E" w:rsidRPr="009E1C2E" w:rsidRDefault="009E1C2E" w:rsidP="009E1C2E">
      <w:pPr>
        <w:widowControl/>
        <w:numPr>
          <w:ilvl w:val="0"/>
          <w:numId w:val="17"/>
        </w:numPr>
        <w:autoSpaceDE/>
        <w:autoSpaceDN/>
        <w:spacing w:after="160" w:line="360" w:lineRule="auto"/>
        <w:rPr>
          <w:rFonts w:ascii="Arial" w:eastAsiaTheme="minorHAnsi" w:hAnsi="Arial" w:cs="Arial"/>
          <w:sz w:val="24"/>
          <w:szCs w:val="24"/>
          <w:lang w:val="pl-PL" w:eastAsia="pl-PL"/>
        </w:rPr>
      </w:pPr>
      <w:r w:rsidRPr="009E1C2E">
        <w:rPr>
          <w:rFonts w:ascii="Arial" w:hAnsi="Arial" w:cs="Arial"/>
          <w:sz w:val="24"/>
          <w:szCs w:val="24"/>
          <w:lang w:val="pl-PL" w:eastAsia="pl-PL"/>
        </w:rPr>
        <w:lastRenderedPageBreak/>
        <w:t>W celu potwierdzenia spełnienia przez Wykonawcę wskazanego wyżej warunku Zamawiający wymaga złożenia oświadczenia zawartego w treści Formularza ofertowego, stanowiącego Załącznik nr 1 do niniejszego Zapytania ofertowego.</w:t>
      </w:r>
    </w:p>
    <w:p w14:paraId="00ADB2E6" w14:textId="77777777"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Lista wymaganych dokumentów/oświadczeń:</w:t>
      </w:r>
    </w:p>
    <w:p w14:paraId="22B4E032" w14:textId="77777777" w:rsidR="009E1C2E" w:rsidRPr="009E1C2E" w:rsidRDefault="009E1C2E" w:rsidP="009E1C2E">
      <w:pPr>
        <w:widowControl/>
        <w:autoSpaceDE/>
        <w:autoSpaceDN/>
        <w:spacing w:line="360" w:lineRule="auto"/>
        <w:ind w:left="360"/>
        <w:rPr>
          <w:rFonts w:ascii="Arial" w:eastAsiaTheme="minorHAnsi" w:hAnsi="Arial" w:cs="Arial"/>
          <w:b/>
          <w:sz w:val="24"/>
          <w:szCs w:val="24"/>
          <w:lang w:val="pl-PL" w:eastAsia="pl-PL"/>
        </w:rPr>
      </w:pPr>
      <w:r w:rsidRPr="009E1C2E">
        <w:rPr>
          <w:rFonts w:ascii="Arial" w:eastAsiaTheme="minorHAnsi" w:hAnsi="Arial" w:cs="Arial"/>
          <w:b/>
          <w:sz w:val="24"/>
          <w:szCs w:val="24"/>
          <w:lang w:val="pl-PL" w:eastAsia="pl-PL"/>
        </w:rPr>
        <w:t>Informacje dotyczące sposobu przygotowania oferty</w:t>
      </w:r>
    </w:p>
    <w:p w14:paraId="1009B250" w14:textId="77777777"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Prawidłowo przygotowana oferta musi być sporządzona według wzoru Formularz oferty (zał. nr 1) i podpisana przez osobę upoważnioną/osoby upoważnione do reprezentowania Wykonawcy.</w:t>
      </w:r>
    </w:p>
    <w:p w14:paraId="5F0A655D" w14:textId="77777777" w:rsidR="009E1C2E" w:rsidRPr="0063481D"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Podpisy złożone przez Wykonawcę muszą być opatrzone czytelnym imieniem i nazwiskiem </w:t>
      </w:r>
      <w:r w:rsidRPr="0063481D">
        <w:rPr>
          <w:rFonts w:ascii="Arial" w:eastAsiaTheme="minorHAnsi" w:hAnsi="Arial" w:cs="Arial"/>
          <w:sz w:val="24"/>
          <w:szCs w:val="24"/>
          <w:lang w:val="pl-PL" w:eastAsia="pl-PL"/>
        </w:rPr>
        <w:t>lub pieczęcią imienną. Alternatywnie oferta i załączniki mogą zostać podpisane bezpiecznym podpisem elektronicznym z wykorzystaniem certyfikatu kwalifikowanego.</w:t>
      </w:r>
    </w:p>
    <w:p w14:paraId="2CDF8F1E" w14:textId="77777777" w:rsidR="009E1C2E" w:rsidRPr="0063481D"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63481D">
        <w:rPr>
          <w:rFonts w:ascii="Arial" w:eastAsiaTheme="minorHAnsi" w:hAnsi="Arial" w:cs="Arial"/>
          <w:sz w:val="24"/>
          <w:szCs w:val="24"/>
          <w:lang w:val="pl-PL" w:eastAsia="pl-PL"/>
        </w:rPr>
        <w:t>W przypadku składania oferty na podstawie pełnomocnictwa, należy jego kopię dołączyć do oferty jako załącznik.</w:t>
      </w:r>
    </w:p>
    <w:p w14:paraId="17824A77" w14:textId="77777777" w:rsidR="002E705A" w:rsidRPr="0063481D" w:rsidRDefault="002E705A" w:rsidP="00570CE3">
      <w:pPr>
        <w:widowControl/>
        <w:numPr>
          <w:ilvl w:val="0"/>
          <w:numId w:val="12"/>
        </w:numPr>
        <w:autoSpaceDE/>
        <w:autoSpaceDN/>
        <w:spacing w:after="160" w:line="360" w:lineRule="auto"/>
        <w:rPr>
          <w:rFonts w:ascii="Arial" w:eastAsiaTheme="minorHAnsi" w:hAnsi="Arial" w:cs="Arial"/>
          <w:sz w:val="24"/>
          <w:szCs w:val="24"/>
          <w:lang w:val="pl-PL" w:eastAsia="pl-PL"/>
        </w:rPr>
      </w:pPr>
      <w:r w:rsidRPr="0063481D">
        <w:rPr>
          <w:rFonts w:ascii="Arial" w:eastAsiaTheme="minorHAnsi" w:hAnsi="Arial" w:cs="Arial"/>
          <w:sz w:val="24"/>
          <w:szCs w:val="24"/>
          <w:lang w:val="pl-PL" w:eastAsia="pl-PL"/>
        </w:rPr>
        <w:t>Wykonawca dołącza do oferty podpisan</w:t>
      </w:r>
      <w:r w:rsidR="004A55AF" w:rsidRPr="0063481D">
        <w:rPr>
          <w:rFonts w:ascii="Arial" w:eastAsiaTheme="minorHAnsi" w:hAnsi="Arial" w:cs="Arial"/>
          <w:sz w:val="24"/>
          <w:szCs w:val="24"/>
          <w:lang w:val="pl-PL" w:eastAsia="pl-PL"/>
        </w:rPr>
        <w:t>y</w:t>
      </w:r>
      <w:r w:rsidRPr="0063481D">
        <w:rPr>
          <w:rFonts w:ascii="Arial" w:eastAsiaTheme="minorHAnsi" w:hAnsi="Arial" w:cs="Arial"/>
          <w:sz w:val="24"/>
          <w:szCs w:val="24"/>
          <w:lang w:val="pl-PL" w:eastAsia="pl-PL"/>
        </w:rPr>
        <w:t xml:space="preserve"> </w:t>
      </w:r>
      <w:r w:rsidR="004A55AF" w:rsidRPr="0063481D">
        <w:rPr>
          <w:rFonts w:ascii="Arial" w:eastAsiaTheme="minorHAnsi" w:hAnsi="Arial" w:cs="Arial"/>
          <w:sz w:val="24"/>
          <w:szCs w:val="24"/>
          <w:lang w:val="pl-PL" w:eastAsia="pl-PL"/>
        </w:rPr>
        <w:t xml:space="preserve">Obowiązek informacyjny RODO </w:t>
      </w:r>
      <w:r w:rsidRPr="0063481D">
        <w:rPr>
          <w:rFonts w:ascii="Arial" w:eastAsiaTheme="minorHAnsi" w:hAnsi="Arial" w:cs="Arial"/>
          <w:sz w:val="24"/>
          <w:szCs w:val="24"/>
          <w:lang w:val="pl-PL" w:eastAsia="pl-PL"/>
        </w:rPr>
        <w:t>(Załącznik 2 do zapytania).</w:t>
      </w:r>
    </w:p>
    <w:p w14:paraId="7C6F8587" w14:textId="77777777"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Wykonawca może dołączyć do oferty dodatkowe załączniki wedle własnego uznania.</w:t>
      </w:r>
    </w:p>
    <w:p w14:paraId="5D628520" w14:textId="42C5D7D9" w:rsid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Wykonawca może złożyć tylko jedną ofertę. Należy zwrócić uwagę na kompletność i poprawność złożenia oraz podpisania załączników.</w:t>
      </w:r>
    </w:p>
    <w:p w14:paraId="3AF66DD5" w14:textId="1FAD07AF" w:rsidR="0002312D" w:rsidRPr="009E1C2E" w:rsidRDefault="0002312D"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Pr>
          <w:rFonts w:ascii="Arial" w:eastAsiaTheme="minorHAnsi" w:hAnsi="Arial" w:cs="Arial"/>
          <w:sz w:val="24"/>
          <w:szCs w:val="24"/>
          <w:lang w:val="pl-PL" w:eastAsia="pl-PL"/>
        </w:rPr>
        <w:t>Wykonawca dopuszcza składanie ofert częściowych.</w:t>
      </w:r>
    </w:p>
    <w:p w14:paraId="279A0AD9" w14:textId="77777777"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Oferta musi być sporządzona w języku polskim, każda poprawka w ofercie musi być parafowana przez Wykonawcę, nie dopuszcza się stosowania korektora.</w:t>
      </w:r>
    </w:p>
    <w:p w14:paraId="5B9EE1B9" w14:textId="77777777"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lastRenderedPageBreak/>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79466D91" w14:textId="77777777"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Zaleca się, aby wszystkie zapisane strony oferty zostały kolejno ponumerowane.</w:t>
      </w:r>
    </w:p>
    <w:p w14:paraId="1DE63B14" w14:textId="77777777" w:rsidR="009E1C2E" w:rsidRPr="009E1C2E" w:rsidRDefault="004A55AF"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Pr>
          <w:rFonts w:ascii="Arial" w:eastAsiaTheme="minorHAnsi" w:hAnsi="Arial" w:cs="Arial"/>
          <w:sz w:val="24"/>
          <w:szCs w:val="24"/>
          <w:lang w:val="pl-PL" w:eastAsia="pl-PL"/>
        </w:rPr>
        <w:t xml:space="preserve"> </w:t>
      </w:r>
      <w:r w:rsidR="009E1C2E" w:rsidRPr="009E1C2E">
        <w:rPr>
          <w:rFonts w:ascii="Arial" w:eastAsiaTheme="minorHAnsi" w:hAnsi="Arial" w:cs="Arial"/>
          <w:sz w:val="24"/>
          <w:szCs w:val="24"/>
          <w:lang w:val="pl-PL" w:eastAsia="pl-PL"/>
        </w:rPr>
        <w:t xml:space="preserve">Kompletna oferta musi zawierać: </w:t>
      </w:r>
    </w:p>
    <w:p w14:paraId="24753B38" w14:textId="77777777" w:rsidR="009E1C2E" w:rsidRPr="00C42A2D" w:rsidRDefault="009E1C2E" w:rsidP="009E1C2E">
      <w:pPr>
        <w:widowControl/>
        <w:numPr>
          <w:ilvl w:val="0"/>
          <w:numId w:val="13"/>
        </w:numPr>
        <w:autoSpaceDE/>
        <w:autoSpaceDN/>
        <w:spacing w:after="160" w:line="360" w:lineRule="auto"/>
        <w:rPr>
          <w:rFonts w:ascii="Arial" w:eastAsiaTheme="minorHAnsi" w:hAnsi="Arial" w:cs="Arial"/>
          <w:sz w:val="24"/>
          <w:szCs w:val="24"/>
          <w:lang w:val="pl-PL" w:eastAsia="pl-PL"/>
        </w:rPr>
      </w:pPr>
      <w:r w:rsidRPr="00C42A2D">
        <w:rPr>
          <w:rFonts w:ascii="Arial" w:eastAsiaTheme="minorHAnsi" w:hAnsi="Arial" w:cs="Arial"/>
          <w:sz w:val="24"/>
          <w:szCs w:val="24"/>
          <w:lang w:val="pl-PL" w:eastAsia="pl-PL"/>
        </w:rPr>
        <w:t>Formularz oferty (stanowiący zał. nr 1 do zapytania ofertowego),</w:t>
      </w:r>
    </w:p>
    <w:p w14:paraId="406D9BBA" w14:textId="77777777" w:rsidR="009E1C2E" w:rsidRDefault="009E1C2E" w:rsidP="009E1C2E">
      <w:pPr>
        <w:widowControl/>
        <w:numPr>
          <w:ilvl w:val="0"/>
          <w:numId w:val="13"/>
        </w:numPr>
        <w:autoSpaceDE/>
        <w:autoSpaceDN/>
        <w:spacing w:after="160" w:line="360" w:lineRule="auto"/>
        <w:rPr>
          <w:rFonts w:ascii="Arial" w:eastAsiaTheme="minorHAnsi" w:hAnsi="Arial" w:cs="Arial"/>
          <w:sz w:val="24"/>
          <w:szCs w:val="24"/>
          <w:lang w:val="pl-PL" w:eastAsia="pl-PL"/>
        </w:rPr>
      </w:pPr>
      <w:r w:rsidRPr="00C42A2D">
        <w:rPr>
          <w:rFonts w:ascii="Arial" w:eastAsiaTheme="minorHAnsi" w:hAnsi="Arial" w:cs="Arial"/>
          <w:sz w:val="24"/>
          <w:szCs w:val="24"/>
          <w:lang w:val="pl-PL" w:eastAsia="pl-PL"/>
        </w:rPr>
        <w:t>Obowiązek informacyjny RODO (stanowiący zał. nr 2 do zapytania ofertowego).</w:t>
      </w:r>
    </w:p>
    <w:p w14:paraId="47FBF3E1" w14:textId="7C129327" w:rsidR="00BE4A4F" w:rsidRDefault="00BE4A4F" w:rsidP="00BD2E7A">
      <w:pPr>
        <w:pStyle w:val="Akapitzlist"/>
        <w:numPr>
          <w:ilvl w:val="0"/>
          <w:numId w:val="13"/>
        </w:numPr>
        <w:spacing w:line="360" w:lineRule="auto"/>
        <w:rPr>
          <w:rFonts w:ascii="Arial" w:eastAsiaTheme="minorHAnsi" w:hAnsi="Arial" w:cs="Arial"/>
          <w:sz w:val="24"/>
          <w:szCs w:val="24"/>
          <w:lang w:val="pl-PL" w:eastAsia="pl-PL"/>
        </w:rPr>
      </w:pPr>
      <w:r w:rsidRPr="00BE4A4F">
        <w:rPr>
          <w:rFonts w:ascii="Arial" w:eastAsiaTheme="minorHAnsi" w:hAnsi="Arial" w:cs="Arial"/>
          <w:sz w:val="24"/>
          <w:szCs w:val="24"/>
          <w:lang w:val="pl-PL" w:eastAsia="pl-PL"/>
        </w:rPr>
        <w:t>CV</w:t>
      </w:r>
      <w:r w:rsidR="0002312D">
        <w:rPr>
          <w:rFonts w:ascii="Arial" w:eastAsiaTheme="minorHAnsi" w:hAnsi="Arial" w:cs="Arial"/>
          <w:sz w:val="24"/>
          <w:szCs w:val="24"/>
          <w:lang w:val="pl-PL" w:eastAsia="pl-PL"/>
        </w:rPr>
        <w:t xml:space="preserve"> lub inny dokument z wykazem zrealizowanych:</w:t>
      </w:r>
    </w:p>
    <w:p w14:paraId="6FA4304F" w14:textId="16874BAF" w:rsidR="0002312D" w:rsidRDefault="0002312D" w:rsidP="00BD2E7A">
      <w:pPr>
        <w:pStyle w:val="Akapitzlist"/>
        <w:numPr>
          <w:ilvl w:val="1"/>
          <w:numId w:val="20"/>
        </w:numPr>
        <w:spacing w:line="360" w:lineRule="auto"/>
        <w:rPr>
          <w:rFonts w:ascii="Arial" w:eastAsiaTheme="minorHAnsi" w:hAnsi="Arial" w:cs="Arial"/>
          <w:sz w:val="24"/>
          <w:szCs w:val="24"/>
          <w:lang w:val="pl-PL" w:eastAsia="pl-PL"/>
        </w:rPr>
      </w:pPr>
      <w:r>
        <w:rPr>
          <w:rFonts w:ascii="Arial" w:eastAsiaTheme="minorHAnsi" w:hAnsi="Arial" w:cs="Arial"/>
          <w:sz w:val="24"/>
          <w:szCs w:val="24"/>
          <w:lang w:val="pl-PL" w:eastAsia="pl-PL"/>
        </w:rPr>
        <w:t>usług</w:t>
      </w:r>
      <w:r w:rsidRPr="0002312D">
        <w:rPr>
          <w:rFonts w:ascii="Arial" w:eastAsiaTheme="minorHAnsi" w:hAnsi="Arial" w:cs="Arial"/>
          <w:sz w:val="24"/>
          <w:szCs w:val="24"/>
          <w:lang w:val="pl-PL" w:eastAsia="pl-PL"/>
        </w:rPr>
        <w:t xml:space="preserve"> tworzenia i dodawania napisów na żywo</w:t>
      </w:r>
      <w:r>
        <w:rPr>
          <w:rFonts w:ascii="Arial" w:eastAsiaTheme="minorHAnsi" w:hAnsi="Arial" w:cs="Arial"/>
          <w:sz w:val="24"/>
          <w:szCs w:val="24"/>
          <w:lang w:val="pl-PL" w:eastAsia="pl-PL"/>
        </w:rPr>
        <w:t xml:space="preserve"> w przypadku części zamówienia nr 1</w:t>
      </w:r>
    </w:p>
    <w:p w14:paraId="5F6F30D8" w14:textId="6DC2889E" w:rsidR="0002312D" w:rsidRDefault="0002312D" w:rsidP="00BD2E7A">
      <w:pPr>
        <w:pStyle w:val="Akapitzlist"/>
        <w:numPr>
          <w:ilvl w:val="1"/>
          <w:numId w:val="20"/>
        </w:numPr>
        <w:spacing w:line="360" w:lineRule="auto"/>
        <w:rPr>
          <w:rFonts w:ascii="Arial" w:eastAsiaTheme="minorHAnsi" w:hAnsi="Arial" w:cs="Arial"/>
          <w:sz w:val="24"/>
          <w:szCs w:val="24"/>
          <w:lang w:val="pl-PL" w:eastAsia="pl-PL"/>
        </w:rPr>
      </w:pPr>
      <w:r>
        <w:rPr>
          <w:rFonts w:ascii="Arial" w:eastAsiaTheme="minorHAnsi" w:hAnsi="Arial" w:cs="Arial"/>
          <w:sz w:val="24"/>
          <w:szCs w:val="24"/>
          <w:lang w:val="pl-PL" w:eastAsia="pl-PL"/>
        </w:rPr>
        <w:t>transmisji online w przypadku części zamówienia nr 2</w:t>
      </w:r>
    </w:p>
    <w:p w14:paraId="27C7D941" w14:textId="77777777" w:rsidR="00BE4A4F" w:rsidRPr="00BE4A4F" w:rsidRDefault="00BE4A4F" w:rsidP="00BE4A4F">
      <w:pPr>
        <w:pStyle w:val="Akapitzlist"/>
        <w:ind w:left="1080" w:firstLine="0"/>
        <w:rPr>
          <w:rFonts w:ascii="Arial" w:eastAsiaTheme="minorHAnsi" w:hAnsi="Arial" w:cs="Arial"/>
          <w:sz w:val="24"/>
          <w:szCs w:val="24"/>
          <w:lang w:val="pl-PL" w:eastAsia="pl-PL"/>
        </w:rPr>
      </w:pPr>
    </w:p>
    <w:p w14:paraId="38E65646" w14:textId="77777777" w:rsidR="009E1C2E" w:rsidRDefault="009E1C2E" w:rsidP="009E1C2E">
      <w:pPr>
        <w:widowControl/>
        <w:numPr>
          <w:ilvl w:val="0"/>
          <w:numId w:val="13"/>
        </w:numPr>
        <w:autoSpaceDE/>
        <w:autoSpaceDN/>
        <w:spacing w:after="160" w:line="360" w:lineRule="auto"/>
        <w:rPr>
          <w:rFonts w:ascii="Arial" w:eastAsiaTheme="minorHAnsi" w:hAnsi="Arial" w:cs="Arial"/>
          <w:sz w:val="24"/>
          <w:szCs w:val="24"/>
          <w:lang w:val="pl-PL" w:eastAsia="pl-PL"/>
        </w:rPr>
      </w:pPr>
      <w:r w:rsidRPr="00C42A2D">
        <w:rPr>
          <w:rFonts w:ascii="Arial" w:eastAsiaTheme="minorHAnsi" w:hAnsi="Arial" w:cs="Arial"/>
          <w:sz w:val="24"/>
          <w:szCs w:val="24"/>
          <w:lang w:val="pl-PL" w:eastAsia="pl-PL"/>
        </w:rPr>
        <w:t>Pełnomocnictwo – w przypadku składania oferty na podstawie pełnomocnictwa.</w:t>
      </w:r>
    </w:p>
    <w:p w14:paraId="77889617" w14:textId="77777777" w:rsidR="0051574A" w:rsidRPr="00C42A2D" w:rsidRDefault="0051574A" w:rsidP="0051574A">
      <w:pPr>
        <w:widowControl/>
        <w:numPr>
          <w:ilvl w:val="0"/>
          <w:numId w:val="13"/>
        </w:numPr>
        <w:autoSpaceDE/>
        <w:autoSpaceDN/>
        <w:spacing w:after="160" w:line="360" w:lineRule="auto"/>
        <w:rPr>
          <w:rFonts w:ascii="Arial" w:eastAsiaTheme="minorHAnsi" w:hAnsi="Arial" w:cs="Arial"/>
          <w:sz w:val="24"/>
          <w:szCs w:val="24"/>
          <w:lang w:val="pl-PL" w:eastAsia="pl-PL"/>
        </w:rPr>
      </w:pPr>
      <w:r>
        <w:rPr>
          <w:rFonts w:ascii="Arial" w:eastAsiaTheme="minorHAnsi" w:hAnsi="Arial" w:cs="Arial"/>
          <w:sz w:val="24"/>
          <w:szCs w:val="24"/>
          <w:lang w:val="pl-PL" w:eastAsia="pl-PL"/>
        </w:rPr>
        <w:t>O</w:t>
      </w:r>
      <w:r w:rsidRPr="0051574A">
        <w:rPr>
          <w:rFonts w:ascii="Arial" w:eastAsiaTheme="minorHAnsi" w:hAnsi="Arial" w:cs="Arial"/>
          <w:sz w:val="24"/>
          <w:szCs w:val="24"/>
          <w:lang w:val="pl-PL" w:eastAsia="pl-PL"/>
        </w:rPr>
        <w:t>świadczenie o gotowości podjęcia współpracy w przedmiocie zamówienia</w:t>
      </w:r>
      <w:r>
        <w:rPr>
          <w:rFonts w:ascii="Arial" w:eastAsiaTheme="minorHAnsi" w:hAnsi="Arial" w:cs="Arial"/>
          <w:sz w:val="24"/>
          <w:szCs w:val="24"/>
          <w:lang w:val="pl-PL" w:eastAsia="pl-PL"/>
        </w:rPr>
        <w:t xml:space="preserve"> - w</w:t>
      </w:r>
      <w:r w:rsidRPr="0051574A">
        <w:rPr>
          <w:rFonts w:ascii="Arial" w:eastAsiaTheme="minorHAnsi" w:hAnsi="Arial" w:cs="Arial"/>
          <w:sz w:val="24"/>
          <w:szCs w:val="24"/>
          <w:lang w:val="pl-PL" w:eastAsia="pl-PL"/>
        </w:rPr>
        <w:t xml:space="preserve"> przypadku osób niebędących </w:t>
      </w:r>
      <w:r>
        <w:rPr>
          <w:rFonts w:ascii="Arial" w:eastAsiaTheme="minorHAnsi" w:hAnsi="Arial" w:cs="Arial"/>
          <w:sz w:val="24"/>
          <w:szCs w:val="24"/>
          <w:lang w:val="pl-PL" w:eastAsia="pl-PL"/>
        </w:rPr>
        <w:t>pracownikami stałymi Wykonawcy.</w:t>
      </w:r>
    </w:p>
    <w:p w14:paraId="4DF2E851" w14:textId="77777777"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 Wszelkie koszty związane z przygotowaniem i złożeniem oferty ponosi Wykonawca.</w:t>
      </w:r>
    </w:p>
    <w:p w14:paraId="7AC73DEB" w14:textId="77777777"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lastRenderedPageBreak/>
        <w:t xml:space="preserve"> Miejsce złożenia oferty: ofertę należy złożyć drogą e-mailową na adres </w:t>
      </w:r>
      <w:hyperlink r:id="rId7" w:history="1">
        <w:r w:rsidRPr="009E1C2E">
          <w:rPr>
            <w:rFonts w:ascii="Arial" w:eastAsiaTheme="minorHAnsi" w:hAnsi="Arial" w:cs="Arial"/>
            <w:color w:val="0563C1"/>
            <w:sz w:val="24"/>
            <w:szCs w:val="24"/>
            <w:u w:val="single"/>
            <w:lang w:val="pl-PL" w:eastAsia="pl-PL"/>
          </w:rPr>
          <w:t>konkurencyjnosc@firr.org.pl</w:t>
        </w:r>
      </w:hyperlink>
      <w:r w:rsidRPr="009E1C2E">
        <w:rPr>
          <w:rFonts w:ascii="Arial" w:eastAsiaTheme="minorHAnsi" w:hAnsi="Arial" w:cs="Arial"/>
          <w:sz w:val="24"/>
          <w:szCs w:val="24"/>
          <w:lang w:val="pl-PL" w:eastAsia="pl-PL"/>
        </w:rPr>
        <w:t xml:space="preserve">  lub przez </w:t>
      </w:r>
      <w:hyperlink r:id="rId8" w:history="1">
        <w:r w:rsidRPr="009E1C2E">
          <w:rPr>
            <w:rFonts w:ascii="Arial" w:eastAsiaTheme="minorHAnsi" w:hAnsi="Arial" w:cs="Arial"/>
            <w:color w:val="0563C1"/>
            <w:sz w:val="24"/>
            <w:szCs w:val="24"/>
            <w:u w:val="single"/>
            <w:lang w:val="pl-PL" w:eastAsia="pl-PL"/>
          </w:rPr>
          <w:t>https://bazakonkurencyjnosci.funduszeeuropejskie.gov.pl/</w:t>
        </w:r>
      </w:hyperlink>
      <w:r w:rsidRPr="009E1C2E">
        <w:rPr>
          <w:rFonts w:ascii="Arial" w:eastAsiaTheme="minorHAnsi" w:hAnsi="Arial" w:cs="Arial"/>
          <w:sz w:val="24"/>
          <w:szCs w:val="24"/>
          <w:lang w:val="pl-PL" w:eastAsia="pl-PL"/>
        </w:rPr>
        <w:t xml:space="preserve"> </w:t>
      </w:r>
    </w:p>
    <w:p w14:paraId="489F600C" w14:textId="77777777" w:rsidR="009E1C2E" w:rsidRPr="009E1C2E" w:rsidRDefault="009E1C2E" w:rsidP="009E1C2E">
      <w:pPr>
        <w:widowControl/>
        <w:autoSpaceDE/>
        <w:autoSpaceDN/>
        <w:spacing w:line="360" w:lineRule="auto"/>
        <w:ind w:left="720"/>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253499FB" w14:textId="77777777" w:rsidR="009E1C2E" w:rsidRPr="009E1C2E" w:rsidRDefault="009E1C2E" w:rsidP="009E1C2E">
      <w:pPr>
        <w:widowControl/>
        <w:autoSpaceDE/>
        <w:autoSpaceDN/>
        <w:spacing w:line="360" w:lineRule="auto"/>
        <w:ind w:left="720"/>
        <w:rPr>
          <w:rFonts w:ascii="Arial" w:eastAsiaTheme="minorHAnsi" w:hAnsi="Arial" w:cs="Arial"/>
          <w:sz w:val="24"/>
          <w:szCs w:val="24"/>
          <w:lang w:val="pl-PL" w:eastAsia="pl-PL"/>
        </w:rPr>
      </w:pPr>
    </w:p>
    <w:p w14:paraId="6E04020E" w14:textId="77777777"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Dodatkowe warunki udziału:</w:t>
      </w:r>
    </w:p>
    <w:p w14:paraId="2ACFC50E" w14:textId="77777777" w:rsidR="009E1C2E" w:rsidRPr="009E1C2E" w:rsidRDefault="009E1C2E" w:rsidP="009E1C2E">
      <w:pPr>
        <w:widowControl/>
        <w:autoSpaceDE/>
        <w:autoSpaceDN/>
        <w:spacing w:line="360" w:lineRule="auto"/>
        <w:ind w:left="360"/>
        <w:rPr>
          <w:rFonts w:ascii="Arial" w:eastAsiaTheme="minorHAnsi" w:hAnsi="Arial" w:cs="Arial"/>
          <w:b/>
          <w:sz w:val="24"/>
          <w:szCs w:val="24"/>
          <w:lang w:val="pl-PL" w:eastAsia="pl-PL"/>
        </w:rPr>
      </w:pPr>
      <w:r w:rsidRPr="009E1C2E">
        <w:rPr>
          <w:rFonts w:ascii="Arial" w:eastAsiaTheme="minorHAnsi" w:hAnsi="Arial" w:cs="Arial"/>
          <w:b/>
          <w:sz w:val="24"/>
          <w:szCs w:val="24"/>
          <w:lang w:val="pl-PL" w:eastAsia="pl-PL"/>
        </w:rPr>
        <w:t>Informacje dotyczące sposobu wyboru oferty</w:t>
      </w:r>
    </w:p>
    <w:p w14:paraId="7FC76833" w14:textId="77777777"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Wykonawcy, którzy złożą oferty, zostaną zawiadomieni o wynikach postępowania w formie elektronicznej (e-mail) na adres wskazany w ofercie.</w:t>
      </w:r>
    </w:p>
    <w:p w14:paraId="1FF55C9F" w14:textId="705264F5"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Informację o wyborze najkorzystniejszej oferty</w:t>
      </w:r>
      <w:r w:rsidR="0002312D">
        <w:rPr>
          <w:rFonts w:ascii="Arial" w:eastAsiaTheme="minorHAnsi" w:hAnsi="Arial" w:cs="Arial"/>
          <w:sz w:val="24"/>
          <w:szCs w:val="24"/>
          <w:lang w:val="pl-PL"/>
        </w:rPr>
        <w:t xml:space="preserve"> w ramach każdej części zamówienia</w:t>
      </w:r>
      <w:r w:rsidRPr="009E1C2E">
        <w:rPr>
          <w:rFonts w:ascii="Arial" w:eastAsiaTheme="minorHAnsi" w:hAnsi="Arial" w:cs="Arial"/>
          <w:sz w:val="24"/>
          <w:szCs w:val="24"/>
          <w:lang w:val="pl-PL"/>
        </w:rPr>
        <w:t xml:space="preserve"> Zamawiający zamieści w Bazie Konkurencyjności Funduszy Europejskich znajdującej się na stronie: </w:t>
      </w:r>
      <w:hyperlink r:id="rId9" w:history="1">
        <w:r w:rsidRPr="009E1C2E">
          <w:rPr>
            <w:rFonts w:ascii="Arial" w:eastAsiaTheme="minorHAnsi" w:hAnsi="Arial" w:cs="Arial"/>
            <w:color w:val="0563C1"/>
            <w:sz w:val="24"/>
            <w:szCs w:val="24"/>
            <w:u w:val="single"/>
            <w:lang w:val="pl-PL"/>
          </w:rPr>
          <w:t>https://bazakonkurencyjnosci.funduszeeuropejskie.gov.pl/</w:t>
        </w:r>
      </w:hyperlink>
      <w:r w:rsidRPr="009E1C2E">
        <w:rPr>
          <w:rFonts w:ascii="Arial" w:eastAsiaTheme="minorHAnsi" w:hAnsi="Arial" w:cs="Arial"/>
          <w:sz w:val="24"/>
          <w:szCs w:val="24"/>
          <w:lang w:val="pl-PL"/>
        </w:rPr>
        <w:t xml:space="preserve"> oraz na stronie Zamawiającego.</w:t>
      </w:r>
    </w:p>
    <w:p w14:paraId="22EF0F6A" w14:textId="77777777"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rPr>
        <w:t>Wybrany Wykonawca zobowiązuje się zawrzeć umowę w terminie i miejscu wskazanym przez Zamawiającego.</w:t>
      </w:r>
    </w:p>
    <w:p w14:paraId="482F0C35" w14:textId="77777777"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Niniejsze ogłoszenie nie jest ogłoszeniem w rozumieniu ustawy prawo zamówień publicznych, a propozycje składane przez zainteresowane podmioty nie są ofertami w rozumieniu kodeksu cywilnego.</w:t>
      </w:r>
    </w:p>
    <w:p w14:paraId="4FF417A8" w14:textId="77777777"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lastRenderedPageBreak/>
        <w:t>Niniejsze Zapytanie Ofertowe nie stanowi zobowiązania Zamawiającego do zawarcia umowy.</w:t>
      </w:r>
    </w:p>
    <w:p w14:paraId="623C7008" w14:textId="77777777"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Termin związania ofertą wynosi 30 dni.</w:t>
      </w:r>
    </w:p>
    <w:p w14:paraId="43A2C13E" w14:textId="77777777"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Zamawiający zastrzega sobie prawo do anulowania ogłoszenia bez podania przyczyny przed upływem terminu na złożenie oferty.</w:t>
      </w:r>
    </w:p>
    <w:p w14:paraId="55DC354C" w14:textId="77777777"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Zamawiający zastrzega sobie prawo do unieważnienia prowadzonego zapytania, po upływie terminu składania ofert, gdy:</w:t>
      </w:r>
    </w:p>
    <w:p w14:paraId="7BF59346" w14:textId="77777777" w:rsidR="009E1C2E" w:rsidRPr="009E1C2E" w:rsidRDefault="009E1C2E" w:rsidP="009E1C2E">
      <w:pPr>
        <w:widowControl/>
        <w:numPr>
          <w:ilvl w:val="1"/>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procedura wyboru oferty obarczona jest wadą niemożliwą do usunięcia;</w:t>
      </w:r>
    </w:p>
    <w:p w14:paraId="171FEF80" w14:textId="77777777" w:rsidR="009E1C2E" w:rsidRPr="009E1C2E" w:rsidRDefault="009E1C2E" w:rsidP="009E1C2E">
      <w:pPr>
        <w:widowControl/>
        <w:numPr>
          <w:ilvl w:val="1"/>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3F33B9C6" w14:textId="77777777"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Zamawiający zastrzega sobie możliwość niedokonania wyboru w przypadku gdy nie zostanie złożona żadna oferta.</w:t>
      </w:r>
    </w:p>
    <w:p w14:paraId="3E6AA437" w14:textId="77777777"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 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1C2AB02B" w14:textId="77777777"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W przypadku jeżeli oferta Wykonawcy będzie podlegała uzupełnieniu lub wymagać będzie wyjaśnienia, Zamawiający wezwie Wykonawcę, </w:t>
      </w:r>
      <w:r w:rsidRPr="009E1C2E">
        <w:rPr>
          <w:rFonts w:ascii="Arial" w:eastAsiaTheme="minorHAnsi" w:hAnsi="Arial" w:cs="Arial"/>
          <w:sz w:val="24"/>
          <w:szCs w:val="24"/>
          <w:lang w:val="pl-PL"/>
        </w:rPr>
        <w:lastRenderedPageBreak/>
        <w:t>w  wyznaczonym przez siebie terminie, do złożenia uzupełnień lub wyjaśnień do oferty.</w:t>
      </w:r>
    </w:p>
    <w:p w14:paraId="2CB52176" w14:textId="77777777"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Oferty przesłane po terminie lub w inny niż wskazany w zapytaniu sposób nie będą rozpatrywane przez Zamawiającego.</w:t>
      </w:r>
    </w:p>
    <w:p w14:paraId="3BD17C6A" w14:textId="77777777"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Ofertę Wykonawcy podlegającego wykluczeniu z postępowania na podstawie przepisów prawa uznaje się za ofertę odrzuconą.</w:t>
      </w:r>
    </w:p>
    <w:p w14:paraId="6E9ED276" w14:textId="77777777"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Zamawiający w ramach Projektu ma zagwarantowane finansowanie wyłącznie na faktycznie zrealizowane zamówienie, w związku z tym Wykonawca będzie obciążał Zamawiającego za faktycznie zrealizowaną usługę. </w:t>
      </w:r>
    </w:p>
    <w:p w14:paraId="5DFCDE8B" w14:textId="77777777"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Rozliczenia związane z realizacją niniejszego zamówienia będą prowadzone w polskich złotych (</w:t>
      </w:r>
      <w:r w:rsidRPr="005F4CB4">
        <w:rPr>
          <w:rFonts w:ascii="Arial" w:eastAsiaTheme="minorHAnsi" w:hAnsi="Arial" w:cs="Arial"/>
          <w:sz w:val="24"/>
          <w:szCs w:val="24"/>
          <w:lang w:val="pl-PL"/>
        </w:rPr>
        <w:t xml:space="preserve">PLN) </w:t>
      </w:r>
      <w:r w:rsidR="00C42A2D" w:rsidRPr="005F4CB4">
        <w:rPr>
          <w:rFonts w:ascii="Arial" w:eastAsiaTheme="minorHAnsi" w:hAnsi="Arial" w:cs="Arial"/>
          <w:sz w:val="24"/>
          <w:szCs w:val="24"/>
          <w:lang w:val="pl-PL"/>
        </w:rPr>
        <w:t>w miesięcznych okresach rozliczeniowych</w:t>
      </w:r>
      <w:r w:rsidRPr="005F4CB4">
        <w:rPr>
          <w:rFonts w:ascii="Arial" w:eastAsiaTheme="minorHAnsi" w:hAnsi="Arial" w:cs="Arial"/>
          <w:sz w:val="24"/>
          <w:szCs w:val="24"/>
          <w:lang w:val="pl-PL"/>
        </w:rPr>
        <w:t xml:space="preserve">. Wynagrodzenie zostanie obliczone na podstawie cen jednostkowych zawartych w Formularzu oferty oraz liczby faktycznie </w:t>
      </w:r>
      <w:r w:rsidR="00E90212">
        <w:rPr>
          <w:rFonts w:ascii="Arial" w:eastAsiaTheme="minorHAnsi" w:hAnsi="Arial" w:cs="Arial"/>
          <w:sz w:val="24"/>
          <w:szCs w:val="24"/>
          <w:lang w:val="pl-PL"/>
        </w:rPr>
        <w:t>zrealizowanych godzin</w:t>
      </w:r>
      <w:r w:rsidRPr="005F4CB4">
        <w:rPr>
          <w:rFonts w:ascii="Arial" w:eastAsiaTheme="minorHAnsi" w:hAnsi="Arial" w:cs="Arial"/>
          <w:sz w:val="24"/>
          <w:szCs w:val="24"/>
          <w:lang w:val="pl-PL"/>
        </w:rPr>
        <w:t>. Płatność zostanie dokonana w terminie do 14 dni od daty otrzymania przez Zamawiającego prawidłowo wystawionej przez Wykonawcę faktury VAT</w:t>
      </w:r>
      <w:r w:rsidR="00C42A2D" w:rsidRPr="005F4CB4">
        <w:rPr>
          <w:rFonts w:ascii="Arial" w:eastAsiaTheme="minorHAnsi" w:hAnsi="Arial" w:cs="Arial"/>
          <w:sz w:val="24"/>
          <w:szCs w:val="24"/>
          <w:lang w:val="pl-PL"/>
        </w:rPr>
        <w:t xml:space="preserve"> lub rachunku (w przypadku osób fizycznych nieprowadzących działalności gospodarczej)</w:t>
      </w:r>
      <w:r w:rsidRPr="005F4CB4">
        <w:rPr>
          <w:rFonts w:ascii="Arial" w:eastAsiaTheme="minorHAnsi" w:hAnsi="Arial" w:cs="Arial"/>
          <w:sz w:val="24"/>
          <w:szCs w:val="24"/>
          <w:lang w:val="pl-PL"/>
        </w:rPr>
        <w:t xml:space="preserve"> za wykonane usługi.</w:t>
      </w:r>
      <w:r w:rsidRPr="009E1C2E">
        <w:rPr>
          <w:rFonts w:ascii="Arial" w:eastAsiaTheme="minorHAnsi" w:hAnsi="Arial" w:cs="Arial"/>
          <w:sz w:val="24"/>
          <w:szCs w:val="24"/>
          <w:lang w:val="pl-PL"/>
        </w:rPr>
        <w:t xml:space="preserve"> Opóźnienie w płatności wynikające ze zwłoki w otrzymaniu przez Zamawiającego środków finansowych na realizację projektu od Instytucji Wdrażającej nie będzie przedmiotem roszczeń ze strony Wykonawcy.</w:t>
      </w:r>
    </w:p>
    <w:p w14:paraId="48F26711" w14:textId="7E152821" w:rsidR="009E1C2E" w:rsidRPr="007913B2" w:rsidRDefault="009E1C2E" w:rsidP="007913B2">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w:t>
      </w:r>
      <w:r w:rsidR="007913B2" w:rsidRPr="007913B2">
        <w:rPr>
          <w:rFonts w:ascii="Arial" w:eastAsiaTheme="minorHAnsi" w:hAnsi="Arial" w:cs="Arial"/>
          <w:sz w:val="24"/>
          <w:szCs w:val="24"/>
          <w:lang w:val="pl-PL"/>
        </w:rPr>
        <w:t>Zamawiający zastrzega sobie prawo negocjacji ceny z Wykonawcą, który uzyska najwyższą liczbę punktów</w:t>
      </w:r>
      <w:r w:rsidR="0002312D">
        <w:rPr>
          <w:rFonts w:ascii="Arial" w:eastAsiaTheme="minorHAnsi" w:hAnsi="Arial" w:cs="Arial"/>
          <w:sz w:val="24"/>
          <w:szCs w:val="24"/>
          <w:lang w:val="pl-PL"/>
        </w:rPr>
        <w:t xml:space="preserve"> w ramach każdej części zamówienia</w:t>
      </w:r>
      <w:r w:rsidR="007913B2" w:rsidRPr="007913B2">
        <w:rPr>
          <w:rFonts w:ascii="Arial" w:eastAsiaTheme="minorHAnsi" w:hAnsi="Arial" w:cs="Arial"/>
          <w:sz w:val="24"/>
          <w:szCs w:val="24"/>
          <w:lang w:val="pl-PL"/>
        </w:rPr>
        <w:t>.</w:t>
      </w:r>
    </w:p>
    <w:p w14:paraId="1668D896" w14:textId="77777777" w:rsidR="009B3C2B" w:rsidRPr="003D65A7" w:rsidRDefault="009E1C2E" w:rsidP="009B3C2B">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 Niespełnienie któreg</w:t>
      </w:r>
      <w:bookmarkStart w:id="0" w:name="_GoBack"/>
      <w:bookmarkEnd w:id="0"/>
      <w:r w:rsidRPr="009E1C2E">
        <w:rPr>
          <w:rFonts w:ascii="Arial" w:eastAsiaTheme="minorHAnsi" w:hAnsi="Arial" w:cs="Arial"/>
          <w:sz w:val="24"/>
          <w:szCs w:val="24"/>
          <w:lang w:val="pl-PL" w:eastAsia="pl-PL"/>
        </w:rPr>
        <w:t xml:space="preserve">okolwiek z wymienionych wyżej warunków/wymagań skutkować będzie wykluczeniem Wykonawcy z postępowania. </w:t>
      </w:r>
    </w:p>
    <w:p w14:paraId="4F49AB10" w14:textId="0B88936E" w:rsidR="009B3C2B" w:rsidRDefault="009B3C2B" w:rsidP="009B3C2B">
      <w:pPr>
        <w:widowControl/>
        <w:autoSpaceDE/>
        <w:autoSpaceDN/>
        <w:spacing w:after="160" w:line="360" w:lineRule="auto"/>
        <w:rPr>
          <w:rFonts w:ascii="Arial" w:eastAsiaTheme="minorHAnsi" w:hAnsi="Arial" w:cs="Arial"/>
          <w:sz w:val="24"/>
          <w:szCs w:val="24"/>
          <w:lang w:val="pl-PL" w:eastAsia="pl-PL"/>
        </w:rPr>
      </w:pPr>
    </w:p>
    <w:p w14:paraId="583463F8" w14:textId="77777777" w:rsidR="009E1C2E" w:rsidRPr="009E1C2E" w:rsidRDefault="009E1C2E" w:rsidP="009E1C2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CZĘŚCI I KRYTERIA</w:t>
      </w:r>
    </w:p>
    <w:p w14:paraId="6CEC1528" w14:textId="77777777" w:rsidR="009E1C2E" w:rsidRPr="009E1C2E" w:rsidRDefault="009E1C2E" w:rsidP="009E1C2E">
      <w:pPr>
        <w:keepNext/>
        <w:keepLines/>
        <w:widowControl/>
        <w:numPr>
          <w:ilvl w:val="0"/>
          <w:numId w:val="4"/>
        </w:numPr>
        <w:autoSpaceDE/>
        <w:autoSpaceDN/>
        <w:spacing w:before="40" w:after="160" w:line="259" w:lineRule="auto"/>
        <w:outlineLvl w:val="1"/>
        <w:rPr>
          <w:rFonts w:ascii="Arial" w:eastAsiaTheme="minorHAnsi" w:hAnsi="Arial" w:cs="Arial"/>
          <w:b/>
          <w:sz w:val="24"/>
          <w:szCs w:val="24"/>
          <w:lang w:val="pl-PL"/>
        </w:rPr>
      </w:pPr>
      <w:r w:rsidRPr="009E1C2E">
        <w:rPr>
          <w:rFonts w:ascii="Arial" w:hAnsi="Arial" w:cs="Arial"/>
          <w:b/>
          <w:sz w:val="24"/>
          <w:szCs w:val="24"/>
          <w:lang w:val="pl-PL" w:eastAsia="pl-PL"/>
        </w:rPr>
        <w:t>Czy dopuszczalna jest oferta częściowa?</w:t>
      </w:r>
      <w:r w:rsidRPr="009E1C2E">
        <w:rPr>
          <w:rFonts w:ascii="Arial" w:hAnsi="Arial" w:cs="Arial"/>
          <w:b/>
          <w:sz w:val="24"/>
          <w:szCs w:val="24"/>
          <w:vertAlign w:val="superscript"/>
          <w:lang w:val="pl-PL" w:eastAsia="pl-PL"/>
        </w:rPr>
        <w:footnoteReference w:id="15"/>
      </w:r>
      <w:r w:rsidRPr="009E1C2E">
        <w:rPr>
          <w:rFonts w:ascii="Arial" w:hAnsi="Arial" w:cs="Arial"/>
          <w:b/>
          <w:sz w:val="24"/>
          <w:szCs w:val="24"/>
          <w:lang w:val="pl-PL" w:eastAsia="pl-PL"/>
        </w:rPr>
        <w:t xml:space="preserve"> </w:t>
      </w:r>
    </w:p>
    <w:p w14:paraId="37F4873C" w14:textId="66717115" w:rsidR="009E1C2E" w:rsidRPr="009E1C2E" w:rsidRDefault="0002312D" w:rsidP="009E1C2E">
      <w:pPr>
        <w:widowControl/>
        <w:autoSpaceDE/>
        <w:autoSpaceDN/>
        <w:spacing w:before="240" w:after="160" w:line="360" w:lineRule="auto"/>
        <w:rPr>
          <w:rFonts w:ascii="Arial" w:eastAsiaTheme="minorHAnsi" w:hAnsi="Arial" w:cs="Arial"/>
          <w:b/>
          <w:sz w:val="24"/>
          <w:szCs w:val="24"/>
          <w:lang w:val="pl-PL"/>
        </w:rPr>
      </w:pPr>
      <w:r>
        <w:rPr>
          <w:rFonts w:ascii="Arial" w:hAnsi="Arial" w:cs="Arial"/>
          <w:sz w:val="24"/>
          <w:szCs w:val="24"/>
          <w:lang w:val="pl-PL" w:eastAsia="pl-PL"/>
        </w:rPr>
        <w:t>Tak</w:t>
      </w:r>
      <w:r w:rsidR="009E1C2E" w:rsidRPr="007913B2">
        <w:rPr>
          <w:rFonts w:ascii="Arial" w:hAnsi="Arial" w:cs="Arial"/>
          <w:sz w:val="24"/>
          <w:szCs w:val="24"/>
          <w:lang w:val="pl-PL" w:eastAsia="pl-PL"/>
        </w:rPr>
        <w:t>.</w:t>
      </w:r>
    </w:p>
    <w:p w14:paraId="3AF4CB42" w14:textId="77777777" w:rsidR="009E1C2E" w:rsidRPr="009E1C2E" w:rsidRDefault="009E1C2E" w:rsidP="009E1C2E">
      <w:pPr>
        <w:keepNext/>
        <w:keepLines/>
        <w:widowControl/>
        <w:numPr>
          <w:ilvl w:val="0"/>
          <w:numId w:val="4"/>
        </w:numPr>
        <w:autoSpaceDE/>
        <w:autoSpaceDN/>
        <w:spacing w:before="40" w:after="16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 xml:space="preserve">Czy dopuszczalne są oferty wariantowe? </w:t>
      </w:r>
    </w:p>
    <w:p w14:paraId="5C26813C" w14:textId="77777777" w:rsidR="009E1C2E" w:rsidRPr="009E1C2E" w:rsidRDefault="009E1C2E" w:rsidP="009E1C2E">
      <w:pPr>
        <w:widowControl/>
        <w:autoSpaceDE/>
        <w:autoSpaceDN/>
        <w:spacing w:after="160" w:line="360" w:lineRule="auto"/>
        <w:rPr>
          <w:rFonts w:ascii="Arial" w:eastAsiaTheme="minorHAnsi" w:hAnsi="Arial" w:cs="Arial"/>
          <w:b/>
          <w:sz w:val="24"/>
          <w:szCs w:val="24"/>
          <w:lang w:val="pl-PL"/>
        </w:rPr>
      </w:pPr>
      <w:r w:rsidRPr="009E1C2E">
        <w:rPr>
          <w:rFonts w:ascii="Arial" w:eastAsiaTheme="minorHAnsi" w:hAnsi="Arial" w:cs="Arial"/>
          <w:sz w:val="24"/>
          <w:szCs w:val="24"/>
          <w:lang w:val="pl-PL"/>
        </w:rPr>
        <w:t>Nie</w:t>
      </w:r>
    </w:p>
    <w:p w14:paraId="4C38C7F8" w14:textId="77777777" w:rsidR="009E1C2E" w:rsidRPr="009E1C2E" w:rsidRDefault="009E1C2E" w:rsidP="009E1C2E">
      <w:pPr>
        <w:keepNext/>
        <w:keepLines/>
        <w:widowControl/>
        <w:numPr>
          <w:ilvl w:val="0"/>
          <w:numId w:val="4"/>
        </w:numPr>
        <w:autoSpaceDE/>
        <w:autoSpaceDN/>
        <w:spacing w:before="40" w:after="24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Czy dla zamówienia przewidziano budżet?</w:t>
      </w:r>
      <w:r w:rsidRPr="009E1C2E">
        <w:rPr>
          <w:rFonts w:ascii="Arial" w:eastAsiaTheme="majorEastAsia" w:hAnsi="Arial" w:cs="Arial"/>
          <w:sz w:val="24"/>
          <w:szCs w:val="24"/>
          <w:vertAlign w:val="superscript"/>
          <w:lang w:val="pl-PL"/>
        </w:rPr>
        <w:footnoteReference w:id="16"/>
      </w:r>
      <w:r w:rsidRPr="009E1C2E">
        <w:rPr>
          <w:rFonts w:ascii="Arial" w:hAnsi="Arial" w:cs="Arial"/>
          <w:b/>
          <w:sz w:val="24"/>
          <w:szCs w:val="24"/>
          <w:lang w:val="pl-PL" w:eastAsia="pl-PL"/>
        </w:rPr>
        <w:t xml:space="preserve"> </w:t>
      </w:r>
    </w:p>
    <w:p w14:paraId="395C4185" w14:textId="77777777" w:rsidR="009E1C2E" w:rsidRPr="009E1C2E" w:rsidRDefault="009E1C2E" w:rsidP="009E1C2E">
      <w:pPr>
        <w:widowControl/>
        <w:autoSpaceDE/>
        <w:autoSpaceDN/>
        <w:spacing w:after="160" w:line="360" w:lineRule="auto"/>
        <w:rPr>
          <w:rFonts w:ascii="Arial" w:hAnsi="Arial" w:cs="Arial"/>
          <w:b/>
          <w:sz w:val="24"/>
          <w:szCs w:val="24"/>
          <w:lang w:val="pl-PL" w:eastAsia="pl-PL"/>
        </w:rPr>
      </w:pPr>
      <w:r w:rsidRPr="009E1C2E">
        <w:rPr>
          <w:rFonts w:ascii="Arial" w:hAnsi="Arial" w:cs="Arial"/>
          <w:sz w:val="24"/>
          <w:szCs w:val="24"/>
          <w:lang w:val="pl-PL" w:eastAsia="pl-PL"/>
        </w:rPr>
        <w:t>Nie.</w:t>
      </w:r>
    </w:p>
    <w:p w14:paraId="234A6FA6" w14:textId="77777777" w:rsidR="009E1C2E" w:rsidRPr="009E1C2E" w:rsidRDefault="009E1C2E" w:rsidP="009E1C2E">
      <w:pPr>
        <w:keepNext/>
        <w:keepLines/>
        <w:widowControl/>
        <w:numPr>
          <w:ilvl w:val="0"/>
          <w:numId w:val="4"/>
        </w:numPr>
        <w:autoSpaceDE/>
        <w:autoSpaceDN/>
        <w:spacing w:before="40" w:after="24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Kryteria oceny (opis kryterium</w:t>
      </w:r>
      <w:r w:rsidRPr="009E1C2E">
        <w:rPr>
          <w:rFonts w:ascii="Arial" w:hAnsi="Arial" w:cs="Arial"/>
          <w:b/>
          <w:sz w:val="24"/>
          <w:szCs w:val="24"/>
          <w:vertAlign w:val="superscript"/>
          <w:lang w:val="pl-PL" w:eastAsia="pl-PL"/>
        </w:rPr>
        <w:footnoteReference w:id="17"/>
      </w:r>
      <w:r w:rsidRPr="009E1C2E">
        <w:rPr>
          <w:rFonts w:ascii="Arial" w:hAnsi="Arial" w:cs="Arial"/>
          <w:b/>
          <w:sz w:val="24"/>
          <w:szCs w:val="24"/>
          <w:lang w:val="pl-PL" w:eastAsia="pl-PL"/>
        </w:rPr>
        <w:t>) ze wskazaniem czy dane kryterium jest cenowe:</w:t>
      </w:r>
    </w:p>
    <w:p w14:paraId="1E75FE14" w14:textId="079724F7" w:rsidR="00D513F2" w:rsidRDefault="00D513F2" w:rsidP="009E1C2E">
      <w:pPr>
        <w:widowControl/>
        <w:autoSpaceDE/>
        <w:autoSpaceDN/>
        <w:spacing w:before="240" w:line="360" w:lineRule="auto"/>
        <w:rPr>
          <w:rFonts w:ascii="Arial" w:eastAsiaTheme="minorHAnsi" w:hAnsi="Arial" w:cs="Arial"/>
          <w:sz w:val="24"/>
          <w:szCs w:val="24"/>
          <w:lang w:val="pl-PL"/>
        </w:rPr>
      </w:pPr>
      <w:r w:rsidRPr="00D513F2">
        <w:rPr>
          <w:rFonts w:ascii="Arial" w:eastAsiaTheme="minorHAnsi" w:hAnsi="Arial" w:cs="Arial"/>
          <w:sz w:val="24"/>
          <w:szCs w:val="24"/>
          <w:lang w:val="pl-PL"/>
        </w:rPr>
        <w:t>1)</w:t>
      </w:r>
      <w:r w:rsidRPr="00D513F2">
        <w:rPr>
          <w:rFonts w:ascii="Arial" w:eastAsiaTheme="minorHAnsi" w:hAnsi="Arial" w:cs="Arial"/>
          <w:sz w:val="24"/>
          <w:szCs w:val="24"/>
          <w:lang w:val="pl-PL"/>
        </w:rPr>
        <w:tab/>
        <w:t>Część 1 – stworzenie i dodanie napisów na żywo</w:t>
      </w:r>
    </w:p>
    <w:p w14:paraId="79A9EF18" w14:textId="56FC0C70" w:rsidR="009E1C2E" w:rsidRPr="009E1C2E" w:rsidRDefault="009E1C2E" w:rsidP="009E1C2E">
      <w:pPr>
        <w:widowControl/>
        <w:autoSpaceDE/>
        <w:autoSpaceDN/>
        <w:spacing w:before="24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Przy wyborze oferty Zamawiający będzie kierował się następującymi kryteriami:</w:t>
      </w:r>
    </w:p>
    <w:p w14:paraId="074669FA" w14:textId="77777777" w:rsidR="009E1C2E" w:rsidRPr="003D65A7" w:rsidRDefault="009E1C2E" w:rsidP="009E1C2E">
      <w:pPr>
        <w:widowControl/>
        <w:numPr>
          <w:ilvl w:val="0"/>
          <w:numId w:val="2"/>
        </w:numPr>
        <w:autoSpaceDE/>
        <w:autoSpaceDN/>
        <w:spacing w:after="160" w:line="360" w:lineRule="auto"/>
        <w:rPr>
          <w:rFonts w:ascii="Arial" w:eastAsiaTheme="minorHAnsi" w:hAnsi="Arial" w:cs="Arial"/>
          <w:sz w:val="24"/>
          <w:szCs w:val="24"/>
          <w:lang w:val="pl-PL"/>
        </w:rPr>
      </w:pPr>
      <w:r w:rsidRPr="003D65A7">
        <w:rPr>
          <w:rFonts w:ascii="Arial" w:eastAsiaTheme="minorHAnsi" w:hAnsi="Arial" w:cs="Arial"/>
          <w:sz w:val="24"/>
          <w:szCs w:val="24"/>
          <w:lang w:val="pl-PL"/>
        </w:rPr>
        <w:t xml:space="preserve">Cena brutto usługi – </w:t>
      </w:r>
      <w:r w:rsidR="00C71914" w:rsidRPr="003D65A7">
        <w:rPr>
          <w:rFonts w:ascii="Arial" w:eastAsiaTheme="minorHAnsi" w:hAnsi="Arial" w:cs="Arial"/>
          <w:b/>
          <w:sz w:val="24"/>
          <w:szCs w:val="24"/>
          <w:lang w:val="pl-PL"/>
        </w:rPr>
        <w:t>100</w:t>
      </w:r>
      <w:r w:rsidRPr="003D65A7">
        <w:rPr>
          <w:rFonts w:ascii="Arial" w:eastAsiaTheme="minorHAnsi" w:hAnsi="Arial" w:cs="Arial"/>
          <w:b/>
          <w:sz w:val="24"/>
          <w:szCs w:val="24"/>
          <w:lang w:val="pl-PL"/>
        </w:rPr>
        <w:t xml:space="preserve"> pkt</w:t>
      </w:r>
      <w:r w:rsidRPr="003D65A7">
        <w:rPr>
          <w:rFonts w:ascii="Arial" w:eastAsiaTheme="minorHAnsi" w:hAnsi="Arial" w:cs="Arial"/>
          <w:sz w:val="24"/>
          <w:szCs w:val="24"/>
          <w:lang w:val="pl-PL"/>
        </w:rPr>
        <w:t xml:space="preserve"> (waga)</w:t>
      </w:r>
    </w:p>
    <w:p w14:paraId="335C51D8" w14:textId="08E72B67" w:rsid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Szczegółowe informacje dot. kryteriów oceny znajdują się </w:t>
      </w:r>
      <w:r w:rsidRPr="009B3C2B">
        <w:rPr>
          <w:rFonts w:ascii="Arial" w:eastAsiaTheme="minorHAnsi" w:hAnsi="Arial" w:cs="Arial"/>
          <w:sz w:val="24"/>
          <w:szCs w:val="24"/>
          <w:lang w:val="pl-PL"/>
        </w:rPr>
        <w:t xml:space="preserve">w zał. nr </w:t>
      </w:r>
      <w:r w:rsidR="00EF1B03" w:rsidRPr="009B3C2B">
        <w:rPr>
          <w:rFonts w:ascii="Arial" w:eastAsiaTheme="minorHAnsi" w:hAnsi="Arial" w:cs="Arial"/>
          <w:sz w:val="24"/>
          <w:szCs w:val="24"/>
          <w:lang w:val="pl-PL"/>
        </w:rPr>
        <w:t>3</w:t>
      </w:r>
      <w:r w:rsidRPr="009B3C2B">
        <w:rPr>
          <w:rFonts w:ascii="Arial" w:eastAsiaTheme="minorHAnsi" w:hAnsi="Arial" w:cs="Arial"/>
          <w:sz w:val="24"/>
          <w:szCs w:val="24"/>
          <w:lang w:val="pl-PL"/>
        </w:rPr>
        <w:t>.</w:t>
      </w:r>
    </w:p>
    <w:p w14:paraId="1CF9012A" w14:textId="2DDE4604" w:rsidR="00D513F2" w:rsidRDefault="00D513F2" w:rsidP="00D513F2">
      <w:pPr>
        <w:widowControl/>
        <w:autoSpaceDE/>
        <w:autoSpaceDN/>
        <w:spacing w:before="240" w:line="360" w:lineRule="auto"/>
        <w:rPr>
          <w:rFonts w:ascii="Arial" w:eastAsiaTheme="minorHAnsi" w:hAnsi="Arial" w:cs="Arial"/>
          <w:sz w:val="24"/>
          <w:szCs w:val="24"/>
          <w:lang w:val="pl-PL"/>
        </w:rPr>
      </w:pPr>
      <w:r>
        <w:rPr>
          <w:rFonts w:ascii="Arial" w:eastAsiaTheme="minorHAnsi" w:hAnsi="Arial" w:cs="Arial"/>
          <w:sz w:val="24"/>
          <w:szCs w:val="24"/>
          <w:lang w:val="pl-PL"/>
        </w:rPr>
        <w:t>2</w:t>
      </w:r>
      <w:r w:rsidRPr="00D513F2">
        <w:rPr>
          <w:rFonts w:ascii="Arial" w:eastAsiaTheme="minorHAnsi" w:hAnsi="Arial" w:cs="Arial"/>
          <w:sz w:val="24"/>
          <w:szCs w:val="24"/>
          <w:lang w:val="pl-PL"/>
        </w:rPr>
        <w:t>)</w:t>
      </w:r>
      <w:r w:rsidRPr="00D513F2">
        <w:rPr>
          <w:rFonts w:ascii="Arial" w:eastAsiaTheme="minorHAnsi" w:hAnsi="Arial" w:cs="Arial"/>
          <w:sz w:val="24"/>
          <w:szCs w:val="24"/>
          <w:lang w:val="pl-PL"/>
        </w:rPr>
        <w:tab/>
        <w:t>Część 2 – transmisja online, w tym zapewnienie niezbędnego sprzętu i obsługi</w:t>
      </w:r>
    </w:p>
    <w:p w14:paraId="2D243280" w14:textId="77777777" w:rsidR="00D513F2" w:rsidRPr="009E1C2E" w:rsidRDefault="00D513F2" w:rsidP="00D513F2">
      <w:pPr>
        <w:widowControl/>
        <w:autoSpaceDE/>
        <w:autoSpaceDN/>
        <w:spacing w:before="24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Przy wyborze oferty Zamawiający będzie kierował się następującymi kryteriami:</w:t>
      </w:r>
    </w:p>
    <w:p w14:paraId="60B2230D" w14:textId="77777777" w:rsidR="00D513F2" w:rsidRPr="003D65A7" w:rsidRDefault="00D513F2" w:rsidP="00D513F2">
      <w:pPr>
        <w:widowControl/>
        <w:numPr>
          <w:ilvl w:val="0"/>
          <w:numId w:val="34"/>
        </w:numPr>
        <w:autoSpaceDE/>
        <w:autoSpaceDN/>
        <w:spacing w:after="160" w:line="360" w:lineRule="auto"/>
        <w:rPr>
          <w:rFonts w:ascii="Arial" w:eastAsiaTheme="minorHAnsi" w:hAnsi="Arial" w:cs="Arial"/>
          <w:sz w:val="24"/>
          <w:szCs w:val="24"/>
          <w:lang w:val="pl-PL"/>
        </w:rPr>
      </w:pPr>
      <w:r w:rsidRPr="003D65A7">
        <w:rPr>
          <w:rFonts w:ascii="Arial" w:eastAsiaTheme="minorHAnsi" w:hAnsi="Arial" w:cs="Arial"/>
          <w:sz w:val="24"/>
          <w:szCs w:val="24"/>
          <w:lang w:val="pl-PL"/>
        </w:rPr>
        <w:t xml:space="preserve">Cena brutto usługi – </w:t>
      </w:r>
      <w:r w:rsidRPr="003D65A7">
        <w:rPr>
          <w:rFonts w:ascii="Arial" w:eastAsiaTheme="minorHAnsi" w:hAnsi="Arial" w:cs="Arial"/>
          <w:b/>
          <w:sz w:val="24"/>
          <w:szCs w:val="24"/>
          <w:lang w:val="pl-PL"/>
        </w:rPr>
        <w:t>100 pkt</w:t>
      </w:r>
      <w:r w:rsidRPr="003D65A7">
        <w:rPr>
          <w:rFonts w:ascii="Arial" w:eastAsiaTheme="minorHAnsi" w:hAnsi="Arial" w:cs="Arial"/>
          <w:sz w:val="24"/>
          <w:szCs w:val="24"/>
          <w:lang w:val="pl-PL"/>
        </w:rPr>
        <w:t xml:space="preserve"> (waga)</w:t>
      </w:r>
    </w:p>
    <w:p w14:paraId="2CF79FA9" w14:textId="77777777" w:rsidR="00D513F2" w:rsidRDefault="00D513F2" w:rsidP="00D513F2">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lastRenderedPageBreak/>
        <w:t xml:space="preserve">Szczegółowe informacje dot. kryteriów oceny znajdują się </w:t>
      </w:r>
      <w:r w:rsidRPr="009B3C2B">
        <w:rPr>
          <w:rFonts w:ascii="Arial" w:eastAsiaTheme="minorHAnsi" w:hAnsi="Arial" w:cs="Arial"/>
          <w:sz w:val="24"/>
          <w:szCs w:val="24"/>
          <w:lang w:val="pl-PL"/>
        </w:rPr>
        <w:t>w zał. nr 3.</w:t>
      </w:r>
    </w:p>
    <w:p w14:paraId="2778C93D" w14:textId="77777777" w:rsidR="00D513F2" w:rsidRPr="009E1C2E" w:rsidRDefault="00D513F2" w:rsidP="009E1C2E">
      <w:pPr>
        <w:widowControl/>
        <w:autoSpaceDE/>
        <w:autoSpaceDN/>
        <w:spacing w:line="360" w:lineRule="auto"/>
        <w:rPr>
          <w:rFonts w:ascii="Arial" w:eastAsiaTheme="minorHAnsi" w:hAnsi="Arial" w:cs="Arial"/>
          <w:sz w:val="24"/>
          <w:szCs w:val="24"/>
          <w:lang w:val="pl-PL"/>
        </w:rPr>
      </w:pPr>
    </w:p>
    <w:p w14:paraId="77BCA3E2" w14:textId="77777777" w:rsidR="009E1C2E" w:rsidRPr="009E1C2E" w:rsidRDefault="009E1C2E" w:rsidP="009E1C2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POZOSTAŁE</w:t>
      </w:r>
    </w:p>
    <w:p w14:paraId="1AE7FBD5" w14:textId="77777777" w:rsidR="009E1C2E" w:rsidRPr="009E1C2E" w:rsidRDefault="009E1C2E" w:rsidP="009E1C2E">
      <w:pPr>
        <w:keepNext/>
        <w:keepLines/>
        <w:widowControl/>
        <w:numPr>
          <w:ilvl w:val="0"/>
          <w:numId w:val="5"/>
        </w:numPr>
        <w:autoSpaceDE/>
        <w:autoSpaceDN/>
        <w:spacing w:before="40" w:after="160" w:line="276" w:lineRule="auto"/>
        <w:outlineLvl w:val="1"/>
        <w:rPr>
          <w:rFonts w:ascii="Arial" w:hAnsi="Arial" w:cs="Arial"/>
          <w:b/>
          <w:sz w:val="24"/>
          <w:szCs w:val="24"/>
          <w:lang w:val="pl-PL" w:eastAsia="pl-PL"/>
        </w:rPr>
      </w:pPr>
      <w:r w:rsidRPr="009E1C2E">
        <w:rPr>
          <w:rFonts w:ascii="Arial" w:hAnsi="Arial" w:cs="Arial"/>
          <w:b/>
          <w:sz w:val="24"/>
          <w:szCs w:val="24"/>
          <w:lang w:val="pl-PL" w:eastAsia="pl-PL"/>
        </w:rPr>
        <w:t xml:space="preserve">Proszę wskazać jakiego </w:t>
      </w:r>
      <w:r w:rsidRPr="009E1C2E">
        <w:rPr>
          <w:rFonts w:ascii="Arial" w:hAnsi="Arial" w:cs="Arial"/>
          <w:b/>
          <w:sz w:val="24"/>
          <w:szCs w:val="24"/>
          <w:u w:val="single"/>
          <w:lang w:val="pl-PL" w:eastAsia="pl-PL"/>
        </w:rPr>
        <w:t>projektu</w:t>
      </w:r>
      <w:r w:rsidRPr="009E1C2E">
        <w:rPr>
          <w:rFonts w:ascii="Arial" w:hAnsi="Arial" w:cs="Arial"/>
          <w:b/>
          <w:sz w:val="24"/>
          <w:szCs w:val="24"/>
          <w:lang w:val="pl-PL" w:eastAsia="pl-PL"/>
        </w:rPr>
        <w:t xml:space="preserve"> dotyczy zamówienie (tytuł projektu, program, oś, działanie) oraz dalszą część numeru wg schematu 00-0000/00):</w:t>
      </w:r>
    </w:p>
    <w:p w14:paraId="50B4CF0E" w14:textId="77777777" w:rsidR="009E1C2E" w:rsidRPr="009E1C2E" w:rsidRDefault="00C614F3" w:rsidP="009E1C2E">
      <w:pPr>
        <w:widowControl/>
        <w:autoSpaceDE/>
        <w:autoSpaceDN/>
        <w:spacing w:before="240" w:after="160" w:line="360" w:lineRule="auto"/>
        <w:rPr>
          <w:rFonts w:ascii="Arial" w:eastAsiaTheme="minorHAnsi" w:hAnsi="Arial" w:cs="Arial"/>
          <w:sz w:val="24"/>
          <w:szCs w:val="24"/>
          <w:lang w:val="pl-PL"/>
        </w:rPr>
      </w:pPr>
      <w:r w:rsidRPr="00C614F3">
        <w:rPr>
          <w:rFonts w:ascii="Arial" w:eastAsiaTheme="minorHAnsi" w:hAnsi="Arial" w:cs="Arial"/>
          <w:sz w:val="24"/>
          <w:szCs w:val="24"/>
          <w:lang w:val="pl-PL"/>
        </w:rPr>
        <w:t>POWR.02.06.00-00-0066/21-00</w:t>
      </w:r>
      <w:r w:rsidR="00DC68A8">
        <w:rPr>
          <w:rFonts w:ascii="Arial" w:eastAsiaTheme="minorHAnsi" w:hAnsi="Arial" w:cs="Arial"/>
          <w:sz w:val="24"/>
          <w:szCs w:val="24"/>
          <w:lang w:val="pl-PL"/>
        </w:rPr>
        <w:t xml:space="preserve"> </w:t>
      </w:r>
      <w:r w:rsidR="009E1C2E" w:rsidRPr="009E1C2E">
        <w:rPr>
          <w:rFonts w:ascii="Arial" w:eastAsiaTheme="minorHAnsi" w:hAnsi="Arial" w:cs="Arial"/>
          <w:sz w:val="24"/>
          <w:szCs w:val="24"/>
          <w:lang w:val="pl-PL"/>
        </w:rPr>
        <w:t>– numer projektu</w:t>
      </w:r>
    </w:p>
    <w:p w14:paraId="43781A29" w14:textId="77777777" w:rsidR="009E1C2E" w:rsidRDefault="00DC68A8" w:rsidP="009E1C2E">
      <w:pPr>
        <w:widowControl/>
        <w:autoSpaceDE/>
        <w:autoSpaceDN/>
        <w:spacing w:before="240" w:after="160" w:line="360" w:lineRule="auto"/>
        <w:rPr>
          <w:rFonts w:ascii="Arial" w:eastAsiaTheme="minorHAnsi" w:hAnsi="Arial" w:cs="Arial"/>
          <w:sz w:val="24"/>
          <w:szCs w:val="24"/>
          <w:lang w:val="pl-PL"/>
        </w:rPr>
      </w:pPr>
      <w:r>
        <w:rPr>
          <w:rFonts w:ascii="Arial" w:eastAsiaTheme="minorHAnsi" w:hAnsi="Arial" w:cs="Arial"/>
          <w:sz w:val="24"/>
          <w:szCs w:val="24"/>
          <w:lang w:val="pl-PL"/>
        </w:rPr>
        <w:t>„</w:t>
      </w:r>
      <w:r w:rsidRPr="00DC68A8">
        <w:rPr>
          <w:rFonts w:ascii="Arial" w:eastAsiaTheme="minorHAnsi" w:hAnsi="Arial" w:cs="Arial"/>
          <w:sz w:val="24"/>
          <w:szCs w:val="24"/>
          <w:lang w:val="pl-PL"/>
        </w:rPr>
        <w:t>Opracowanie projektu ustawy wdrażającej Konwencję o prawach osób niepełnosprawnych o proponowanej nazwie: Ustawa o wyrównywaniu szans osób z niepełnosprawnościami w</w:t>
      </w:r>
      <w:r>
        <w:rPr>
          <w:rFonts w:ascii="Arial" w:eastAsiaTheme="minorHAnsi" w:hAnsi="Arial" w:cs="Arial"/>
          <w:sz w:val="24"/>
          <w:szCs w:val="24"/>
          <w:lang w:val="pl-PL"/>
        </w:rPr>
        <w:t xml:space="preserve">raz z Oceną Skutków Regulacji i </w:t>
      </w:r>
      <w:r w:rsidRPr="00DC68A8">
        <w:rPr>
          <w:rFonts w:ascii="Arial" w:eastAsiaTheme="minorHAnsi" w:hAnsi="Arial" w:cs="Arial"/>
          <w:sz w:val="24"/>
          <w:szCs w:val="24"/>
          <w:lang w:val="pl-PL"/>
        </w:rPr>
        <w:t>uzasadnieniem, jak też propozycji zmian legislacyjny</w:t>
      </w:r>
      <w:r>
        <w:rPr>
          <w:rFonts w:ascii="Arial" w:eastAsiaTheme="minorHAnsi" w:hAnsi="Arial" w:cs="Arial"/>
          <w:sz w:val="24"/>
          <w:szCs w:val="24"/>
          <w:lang w:val="pl-PL"/>
        </w:rPr>
        <w:t xml:space="preserve">ch podążających za nową ustawą” </w:t>
      </w:r>
      <w:r w:rsidR="009E1C2E" w:rsidRPr="009E1C2E">
        <w:rPr>
          <w:rFonts w:ascii="Arial" w:eastAsiaTheme="minorHAnsi" w:hAnsi="Arial" w:cs="Arial"/>
          <w:sz w:val="24"/>
          <w:szCs w:val="24"/>
          <w:lang w:val="pl-PL"/>
        </w:rPr>
        <w:t>– nazwa projektu</w:t>
      </w:r>
    </w:p>
    <w:p w14:paraId="71907B12" w14:textId="77777777" w:rsidR="009E1C2E" w:rsidRPr="009E1C2E" w:rsidRDefault="009E1C2E" w:rsidP="009E1C2E">
      <w:pPr>
        <w:keepNext/>
        <w:keepLines/>
        <w:widowControl/>
        <w:numPr>
          <w:ilvl w:val="0"/>
          <w:numId w:val="5"/>
        </w:numPr>
        <w:autoSpaceDE/>
        <w:autoSpaceDN/>
        <w:spacing w:before="40" w:after="160" w:line="276" w:lineRule="auto"/>
        <w:outlineLvl w:val="1"/>
        <w:rPr>
          <w:rFonts w:ascii="Arial" w:hAnsi="Arial" w:cs="Arial"/>
          <w:b/>
          <w:sz w:val="24"/>
          <w:szCs w:val="24"/>
          <w:lang w:val="pl-PL" w:eastAsia="pl-PL"/>
        </w:rPr>
      </w:pPr>
      <w:r w:rsidRPr="009E1C2E">
        <w:rPr>
          <w:rFonts w:ascii="Arial" w:hAnsi="Arial" w:cs="Arial"/>
          <w:b/>
          <w:sz w:val="24"/>
          <w:szCs w:val="24"/>
          <w:lang w:val="pl-PL" w:eastAsia="pl-PL"/>
        </w:rPr>
        <w:t>Proszę wskazać jakiego naboru dotyczy projekt (tytuł projektu, program, oś, działanie) oraz dalszą część numeru wg schematu AA.00-00-000/00):</w:t>
      </w:r>
    </w:p>
    <w:p w14:paraId="4ECE5C1F" w14:textId="77777777" w:rsidR="009E1C2E" w:rsidRPr="009E1C2E" w:rsidRDefault="00DC68A8" w:rsidP="009E1C2E">
      <w:pPr>
        <w:widowControl/>
        <w:autoSpaceDE/>
        <w:autoSpaceDN/>
        <w:spacing w:before="240" w:after="160" w:line="360" w:lineRule="auto"/>
        <w:rPr>
          <w:rFonts w:ascii="Arial" w:eastAsiaTheme="minorHAnsi" w:hAnsi="Arial" w:cs="Arial"/>
          <w:sz w:val="24"/>
          <w:szCs w:val="24"/>
          <w:lang w:val="pl-PL"/>
        </w:rPr>
      </w:pPr>
      <w:r w:rsidRPr="00DC68A8">
        <w:rPr>
          <w:rFonts w:ascii="Arial" w:eastAsiaTheme="minorHAnsi" w:hAnsi="Arial" w:cs="Arial"/>
          <w:sz w:val="24"/>
          <w:szCs w:val="24"/>
          <w:lang w:val="pl-PL"/>
        </w:rPr>
        <w:t xml:space="preserve">POWR.02.06.00-IP.03-00-011/20 </w:t>
      </w:r>
      <w:r w:rsidR="009E1C2E" w:rsidRPr="009E1C2E">
        <w:rPr>
          <w:rFonts w:ascii="Arial" w:eastAsiaTheme="minorHAnsi" w:hAnsi="Arial" w:cs="Arial"/>
          <w:sz w:val="24"/>
          <w:szCs w:val="24"/>
          <w:lang w:val="pl-PL"/>
        </w:rPr>
        <w:t>– numer naboru</w:t>
      </w:r>
    </w:p>
    <w:p w14:paraId="5DB0F165" w14:textId="77777777" w:rsidR="009E1C2E" w:rsidRPr="009E1C2E" w:rsidRDefault="009E1C2E" w:rsidP="009E1C2E">
      <w:pPr>
        <w:keepNext/>
        <w:keepLines/>
        <w:widowControl/>
        <w:numPr>
          <w:ilvl w:val="0"/>
          <w:numId w:val="5"/>
        </w:numPr>
        <w:autoSpaceDE/>
        <w:autoSpaceDN/>
        <w:spacing w:before="40" w:after="16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Proszę wskazać czy przewidziano zamówienia uzupełniające</w:t>
      </w:r>
      <w:r w:rsidRPr="009E1C2E">
        <w:rPr>
          <w:rFonts w:ascii="Arial" w:eastAsiaTheme="majorEastAsia" w:hAnsi="Arial" w:cs="Arial"/>
          <w:b/>
          <w:sz w:val="24"/>
          <w:szCs w:val="24"/>
          <w:vertAlign w:val="superscript"/>
          <w:lang w:val="pl-PL"/>
        </w:rPr>
        <w:footnoteReference w:id="18"/>
      </w:r>
      <w:r w:rsidRPr="009E1C2E">
        <w:rPr>
          <w:rFonts w:ascii="Arial" w:hAnsi="Arial" w:cs="Arial"/>
          <w:b/>
          <w:sz w:val="24"/>
          <w:szCs w:val="24"/>
          <w:lang w:val="pl-PL" w:eastAsia="pl-PL"/>
        </w:rPr>
        <w:t>:</w:t>
      </w:r>
    </w:p>
    <w:p w14:paraId="68298B40" w14:textId="77777777" w:rsidR="009E1C2E" w:rsidRPr="009E1C2E" w:rsidRDefault="009E1C2E" w:rsidP="009E1C2E">
      <w:pPr>
        <w:widowControl/>
        <w:autoSpaceDE/>
        <w:autoSpaceDN/>
        <w:spacing w:before="240"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Nie.</w:t>
      </w:r>
    </w:p>
    <w:p w14:paraId="1CD0151B" w14:textId="77777777" w:rsidR="009E1C2E" w:rsidRPr="009E1C2E" w:rsidRDefault="009E1C2E" w:rsidP="009E1C2E">
      <w:pPr>
        <w:keepNext/>
        <w:keepLines/>
        <w:widowControl/>
        <w:numPr>
          <w:ilvl w:val="0"/>
          <w:numId w:val="5"/>
        </w:numPr>
        <w:autoSpaceDE/>
        <w:autoSpaceDN/>
        <w:spacing w:before="40" w:after="16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Warunki zmiany umowy</w:t>
      </w:r>
      <w:r w:rsidRPr="009E1C2E">
        <w:rPr>
          <w:rFonts w:ascii="Arial" w:hAnsi="Arial" w:cs="Arial"/>
          <w:b/>
          <w:sz w:val="24"/>
          <w:szCs w:val="24"/>
          <w:vertAlign w:val="superscript"/>
          <w:lang w:val="pl-PL" w:eastAsia="pl-PL"/>
        </w:rPr>
        <w:footnoteReference w:id="19"/>
      </w:r>
      <w:r w:rsidRPr="009E1C2E">
        <w:rPr>
          <w:rFonts w:ascii="Arial" w:hAnsi="Arial" w:cs="Arial"/>
          <w:b/>
          <w:sz w:val="24"/>
          <w:szCs w:val="24"/>
          <w:lang w:val="pl-PL" w:eastAsia="pl-PL"/>
        </w:rPr>
        <w:t>:</w:t>
      </w:r>
    </w:p>
    <w:p w14:paraId="75C67423" w14:textId="77777777" w:rsidR="009E1C2E" w:rsidRPr="009E1C2E" w:rsidRDefault="009E1C2E" w:rsidP="009E1C2E">
      <w:pPr>
        <w:widowControl/>
        <w:autoSpaceDE/>
        <w:autoSpaceDN/>
        <w:spacing w:before="240"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Zamawiający przewiduje możliwość zmiany postanowień zawartej umowy w stosunku do treści oferty – w uzgodnieniu z Wykonawcą – zgodnie z sekcją 6.5.2 „Zasada konkurencyjności” pkt. 20 „Wytycznych w zakresie kwalifikowalności wydatków w ramach Europejskiego Funduszu Rozwoju Regionalnego, Europejskiego Funduszu Społecznego oraz Funduszu Spójności na lata 2014 - 2020”. W </w:t>
      </w:r>
      <w:r w:rsidRPr="009E1C2E">
        <w:rPr>
          <w:rFonts w:ascii="Arial" w:eastAsiaTheme="minorHAnsi" w:hAnsi="Arial" w:cs="Arial"/>
          <w:sz w:val="24"/>
          <w:szCs w:val="24"/>
          <w:lang w:val="pl-PL"/>
        </w:rPr>
        <w:lastRenderedPageBreak/>
        <w:t>szczególności lit. e pkt. 20 zezwala na wprowadzenie zmiany, która nie prowadzi do zmiany charakteru umowy, a łączna wartość zmian nie będzie większa od 10% wartości zamówienia określonej pierwotnie w umowie.</w:t>
      </w:r>
    </w:p>
    <w:p w14:paraId="59625FEB" w14:textId="77777777" w:rsidR="009E1C2E" w:rsidRPr="009E1C2E" w:rsidRDefault="009E1C2E" w:rsidP="009E1C2E">
      <w:pPr>
        <w:widowControl/>
        <w:autoSpaceDE/>
        <w:autoSpaceDN/>
        <w:spacing w:before="240"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W przypadku niespełnienia przez Wykonawcę</w:t>
      </w:r>
      <w:r w:rsidR="004055B0">
        <w:rPr>
          <w:rFonts w:ascii="Arial" w:eastAsiaTheme="minorHAnsi" w:hAnsi="Arial" w:cs="Arial"/>
          <w:sz w:val="24"/>
          <w:szCs w:val="24"/>
          <w:lang w:val="pl-PL"/>
        </w:rPr>
        <w:t xml:space="preserve"> warunków usługi określonych w</w:t>
      </w:r>
      <w:r w:rsidRPr="009E1C2E">
        <w:rPr>
          <w:rFonts w:ascii="Arial" w:eastAsiaTheme="minorHAnsi" w:hAnsi="Arial" w:cs="Arial"/>
          <w:sz w:val="24"/>
          <w:szCs w:val="24"/>
          <w:lang w:val="pl-PL"/>
        </w:rPr>
        <w:t> zapytaniu ofertowym lub niewykonania obowiązków określonych w umowie Zamawiającemu przysługuje prawo do odstąpienia od umowy z winy Wykonawcy.</w:t>
      </w:r>
    </w:p>
    <w:p w14:paraId="2E06A84B" w14:textId="77777777" w:rsidR="009E1C2E" w:rsidRPr="009E1C2E" w:rsidRDefault="009E1C2E" w:rsidP="009E1C2E">
      <w:pPr>
        <w:keepNext/>
        <w:keepLines/>
        <w:widowControl/>
        <w:numPr>
          <w:ilvl w:val="0"/>
          <w:numId w:val="5"/>
        </w:numPr>
        <w:autoSpaceDE/>
        <w:autoSpaceDN/>
        <w:spacing w:before="40" w:after="24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Osoba do kontaktu (imię, nazwisko, numer telefonu, adres e-mail):</w:t>
      </w:r>
    </w:p>
    <w:p w14:paraId="50730AA1" w14:textId="77777777" w:rsidR="009E1C2E" w:rsidRP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Damian Maniecki</w:t>
      </w:r>
    </w:p>
    <w:p w14:paraId="686BA3F8" w14:textId="77777777" w:rsidR="009E1C2E" w:rsidRP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Fundacja Instytut Rozwoju Regionalnego </w:t>
      </w:r>
    </w:p>
    <w:p w14:paraId="047E4700" w14:textId="77777777" w:rsidR="009E1C2E" w:rsidRPr="009E1C2E" w:rsidRDefault="009E1C2E" w:rsidP="009E1C2E">
      <w:pPr>
        <w:widowControl/>
        <w:autoSpaceDE/>
        <w:autoSpaceDN/>
        <w:spacing w:after="160" w:line="259" w:lineRule="auto"/>
        <w:rPr>
          <w:rFonts w:ascii="Arial" w:eastAsiaTheme="minorEastAsia" w:hAnsi="Arial" w:cs="Arial"/>
          <w:bCs/>
          <w:noProof/>
          <w:sz w:val="24"/>
          <w:szCs w:val="24"/>
          <w:lang w:val="pl-PL" w:eastAsia="pl-PL"/>
        </w:rPr>
      </w:pPr>
      <w:r w:rsidRPr="009E1C2E">
        <w:rPr>
          <w:rFonts w:ascii="Arial" w:eastAsiaTheme="minorEastAsia" w:hAnsi="Arial" w:cs="Arial"/>
          <w:noProof/>
          <w:sz w:val="24"/>
          <w:szCs w:val="24"/>
          <w:lang w:val="pl-PL" w:eastAsia="pl-PL"/>
        </w:rPr>
        <w:t xml:space="preserve">ul. </w:t>
      </w:r>
      <w:r w:rsidR="00DD251B">
        <w:rPr>
          <w:rFonts w:ascii="Arial" w:eastAsiaTheme="minorEastAsia" w:hAnsi="Arial" w:cs="Arial"/>
          <w:noProof/>
          <w:sz w:val="24"/>
          <w:szCs w:val="24"/>
          <w:lang w:val="pl-PL" w:eastAsia="pl-PL"/>
        </w:rPr>
        <w:t>Świętokrzyska 14, 30-015</w:t>
      </w:r>
      <w:r w:rsidRPr="009E1C2E">
        <w:rPr>
          <w:rFonts w:ascii="Arial" w:eastAsiaTheme="minorEastAsia" w:hAnsi="Arial" w:cs="Arial"/>
          <w:noProof/>
          <w:sz w:val="24"/>
          <w:szCs w:val="24"/>
          <w:lang w:val="pl-PL" w:eastAsia="pl-PL"/>
        </w:rPr>
        <w:t xml:space="preserve"> Kraków</w:t>
      </w:r>
    </w:p>
    <w:p w14:paraId="7B767FAC" w14:textId="77777777" w:rsidR="009E1C2E" w:rsidRP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tel. 663 000 033</w:t>
      </w:r>
    </w:p>
    <w:p w14:paraId="0C0CDDED" w14:textId="77777777" w:rsidR="009E1C2E" w:rsidRP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e-mail: </w:t>
      </w:r>
      <w:hyperlink r:id="rId10" w:history="1">
        <w:r w:rsidRPr="009E1C2E">
          <w:rPr>
            <w:rFonts w:ascii="Arial" w:eastAsiaTheme="minorHAnsi" w:hAnsi="Arial" w:cs="Arial"/>
            <w:color w:val="0563C1"/>
            <w:sz w:val="24"/>
            <w:szCs w:val="24"/>
            <w:u w:val="single"/>
            <w:lang w:val="pl-PL"/>
          </w:rPr>
          <w:t>konkurencyjnosc@firr.org.pl</w:t>
        </w:r>
      </w:hyperlink>
      <w:r w:rsidRPr="009E1C2E">
        <w:rPr>
          <w:rFonts w:ascii="Arial" w:eastAsiaTheme="minorHAnsi" w:hAnsi="Arial" w:cs="Arial"/>
          <w:color w:val="0563C1"/>
          <w:sz w:val="24"/>
          <w:szCs w:val="24"/>
          <w:u w:val="single"/>
          <w:lang w:val="pl-PL"/>
        </w:rPr>
        <w:t xml:space="preserve"> </w:t>
      </w:r>
    </w:p>
    <w:p w14:paraId="64AA8B10" w14:textId="77777777" w:rsidR="001B7CD6" w:rsidRDefault="001B7CD6" w:rsidP="001B7CD6">
      <w:pPr>
        <w:jc w:val="center"/>
        <w:rPr>
          <w:rFonts w:asciiTheme="minorHAnsi" w:hAnsiTheme="minorHAnsi" w:cstheme="minorHAnsi"/>
          <w:sz w:val="32"/>
          <w:lang w:val="pl-PL"/>
        </w:rPr>
      </w:pPr>
    </w:p>
    <w:p w14:paraId="7DA5C6F7" w14:textId="77777777" w:rsidR="00622628" w:rsidRDefault="00622628" w:rsidP="001B7CD6">
      <w:pPr>
        <w:jc w:val="center"/>
        <w:rPr>
          <w:rFonts w:asciiTheme="minorHAnsi" w:hAnsiTheme="minorHAnsi" w:cstheme="minorHAnsi"/>
          <w:sz w:val="32"/>
          <w:lang w:val="pl-PL"/>
        </w:rPr>
      </w:pPr>
    </w:p>
    <w:p w14:paraId="5BCEEFFC" w14:textId="77777777" w:rsidR="00622628" w:rsidRPr="00622628" w:rsidRDefault="00622628" w:rsidP="00622628">
      <w:pPr>
        <w:widowControl/>
        <w:adjustRightInd w:val="0"/>
        <w:rPr>
          <w:rFonts w:ascii="Verdana" w:eastAsiaTheme="minorHAnsi" w:hAnsi="Verdana" w:cs="Verdana"/>
          <w:sz w:val="18"/>
          <w:szCs w:val="18"/>
          <w:lang w:val="pl-PL"/>
        </w:rPr>
      </w:pPr>
    </w:p>
    <w:sectPr w:rsidR="00622628" w:rsidRPr="00622628" w:rsidSect="006522D2">
      <w:headerReference w:type="default" r:id="rId11"/>
      <w:footerReference w:type="default" r:id="rId12"/>
      <w:pgSz w:w="11906" w:h="16838"/>
      <w:pgMar w:top="253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7178F" w14:textId="77777777" w:rsidR="00C57011" w:rsidRDefault="00C57011" w:rsidP="00EC7E12">
      <w:r>
        <w:separator/>
      </w:r>
    </w:p>
  </w:endnote>
  <w:endnote w:type="continuationSeparator" w:id="0">
    <w:p w14:paraId="33D4853B" w14:textId="77777777" w:rsidR="00C57011" w:rsidRDefault="00C57011" w:rsidP="00EC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2"/>
      <w:gridCol w:w="3025"/>
      <w:gridCol w:w="3025"/>
    </w:tblGrid>
    <w:tr w:rsidR="008531AD" w14:paraId="2A9A9CF3" w14:textId="77777777" w:rsidTr="006522D2">
      <w:trPr>
        <w:jc w:val="center"/>
      </w:trPr>
      <w:tc>
        <w:tcPr>
          <w:tcW w:w="1666" w:type="pct"/>
          <w:vAlign w:val="center"/>
        </w:tcPr>
        <w:p w14:paraId="7A0D3CAE" w14:textId="77777777" w:rsidR="00EC7E12" w:rsidRDefault="008531AD" w:rsidP="008531AD">
          <w:pPr>
            <w:pStyle w:val="Stopka"/>
            <w:jc w:val="center"/>
          </w:pPr>
          <w:r>
            <w:rPr>
              <w:noProof/>
              <w:lang w:val="pl-PL" w:eastAsia="pl-PL"/>
            </w:rPr>
            <w:drawing>
              <wp:inline distT="0" distB="0" distL="0" distR="0" wp14:anchorId="2B666CA7" wp14:editId="13631279">
                <wp:extent cx="1295400" cy="279144"/>
                <wp:effectExtent l="0" t="0" r="0" b="6985"/>
                <wp:docPr id="9" name="Obraz 9" descr="C:\Users\paulina_sakowska\Desktop\BON sprawy różne\PO WER\Logotypy\logo-ps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a_sakowska\Desktop\BON sprawy różne\PO WER\Logotypy\logo-psd-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9481" cy="290798"/>
                        </a:xfrm>
                        <a:prstGeom prst="rect">
                          <a:avLst/>
                        </a:prstGeom>
                        <a:noFill/>
                        <a:ln>
                          <a:noFill/>
                        </a:ln>
                      </pic:spPr>
                    </pic:pic>
                  </a:graphicData>
                </a:graphic>
              </wp:inline>
            </w:drawing>
          </w:r>
        </w:p>
      </w:tc>
      <w:tc>
        <w:tcPr>
          <w:tcW w:w="1667" w:type="pct"/>
          <w:vAlign w:val="center"/>
        </w:tcPr>
        <w:p w14:paraId="68DDD5BF" w14:textId="77777777" w:rsidR="00EC7E12" w:rsidRDefault="008531AD" w:rsidP="00EC7E12">
          <w:pPr>
            <w:pStyle w:val="Stopka"/>
            <w:jc w:val="center"/>
          </w:pPr>
          <w:r>
            <w:rPr>
              <w:noProof/>
              <w:lang w:val="pl-PL" w:eastAsia="pl-PL"/>
            </w:rPr>
            <w:drawing>
              <wp:inline distT="0" distB="0" distL="0" distR="0" wp14:anchorId="5AC8613B" wp14:editId="5446F3E4">
                <wp:extent cx="1295400" cy="556307"/>
                <wp:effectExtent l="0" t="0" r="0" b="0"/>
                <wp:docPr id="10" name="Obraz 10" descr="C:\Users\paulina_sakowska\Desktop\BON sprawy różne\PO WER\Logotypy\logo_MRiPS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lina_sakowska\Desktop\BON sprawy różne\PO WER\Logotypy\logo_MRiPS_png.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2162" t="15316" r="14415" b="21621"/>
                        <a:stretch/>
                      </pic:blipFill>
                      <pic:spPr bwMode="auto">
                        <a:xfrm>
                          <a:off x="0" y="0"/>
                          <a:ext cx="1312929" cy="5638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67" w:type="pct"/>
          <w:vAlign w:val="center"/>
        </w:tcPr>
        <w:p w14:paraId="215DE804" w14:textId="77777777" w:rsidR="00EC7E12" w:rsidRDefault="00EC7E12" w:rsidP="00EC7E12">
          <w:pPr>
            <w:pStyle w:val="Stopka"/>
            <w:jc w:val="center"/>
          </w:pPr>
          <w:r>
            <w:rPr>
              <w:noProof/>
              <w:lang w:val="pl-PL" w:eastAsia="pl-PL"/>
            </w:rPr>
            <w:drawing>
              <wp:inline distT="0" distB="0" distL="0" distR="0" wp14:anchorId="41075B67" wp14:editId="524A55A2">
                <wp:extent cx="637573" cy="391818"/>
                <wp:effectExtent l="0" t="0" r="0" b="8255"/>
                <wp:docPr id="11" name="Obraz 11" descr="C:\Users\paulina_sakowska\Desktop\BON sprawy różne\PO WER\Logotypy\FIRR_Logo podstawowe duz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ina_sakowska\Desktop\BON sprawy różne\PO WER\Logotypy\FIRR_Logo podstawowe duze.jp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1327" cy="400270"/>
                        </a:xfrm>
                        <a:prstGeom prst="rect">
                          <a:avLst/>
                        </a:prstGeom>
                        <a:noFill/>
                        <a:ln>
                          <a:noFill/>
                        </a:ln>
                      </pic:spPr>
                    </pic:pic>
                  </a:graphicData>
                </a:graphic>
              </wp:inline>
            </w:drawing>
          </w:r>
        </w:p>
      </w:tc>
    </w:tr>
    <w:tr w:rsidR="008531AD" w14:paraId="446DAB7C" w14:textId="77777777" w:rsidTr="006522D2">
      <w:trPr>
        <w:jc w:val="center"/>
      </w:trPr>
      <w:tc>
        <w:tcPr>
          <w:tcW w:w="1666" w:type="pct"/>
          <w:vAlign w:val="center"/>
        </w:tcPr>
        <w:p w14:paraId="0883D24C" w14:textId="77777777" w:rsidR="00EC7E12" w:rsidRDefault="00EC7E12" w:rsidP="00EC7E12">
          <w:pPr>
            <w:pStyle w:val="Stopka"/>
            <w:jc w:val="center"/>
          </w:pPr>
          <w:r>
            <w:rPr>
              <w:noProof/>
              <w:lang w:val="pl-PL" w:eastAsia="pl-PL"/>
            </w:rPr>
            <w:drawing>
              <wp:inline distT="0" distB="0" distL="0" distR="0" wp14:anchorId="08C4122E" wp14:editId="64FA1885">
                <wp:extent cx="1027198" cy="421983"/>
                <wp:effectExtent l="0" t="0" r="1905" b="0"/>
                <wp:docPr id="12" name="Obraz 12" descr="C:\Users\paulina_sakowska\Desktop\BON sprawy różne\PO WER\Logotypy\UW_uproszczony\PL_uproszczo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ina_sakowska\Desktop\BON sprawy różne\PO WER\Logotypy\UW_uproszczony\PL_uproszczony.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1223" cy="427745"/>
                        </a:xfrm>
                        <a:prstGeom prst="rect">
                          <a:avLst/>
                        </a:prstGeom>
                        <a:noFill/>
                        <a:ln>
                          <a:noFill/>
                        </a:ln>
                      </pic:spPr>
                    </pic:pic>
                  </a:graphicData>
                </a:graphic>
              </wp:inline>
            </w:drawing>
          </w:r>
        </w:p>
      </w:tc>
      <w:tc>
        <w:tcPr>
          <w:tcW w:w="1667" w:type="pct"/>
          <w:vAlign w:val="center"/>
        </w:tcPr>
        <w:p w14:paraId="4427740B" w14:textId="77777777" w:rsidR="00EC7E12" w:rsidRDefault="00EC7E12" w:rsidP="00EC7E12">
          <w:pPr>
            <w:pStyle w:val="Stopka"/>
            <w:jc w:val="center"/>
          </w:pPr>
          <w:r>
            <w:rPr>
              <w:noProof/>
              <w:lang w:val="pl-PL" w:eastAsia="pl-PL"/>
            </w:rPr>
            <w:drawing>
              <wp:inline distT="0" distB="0" distL="0" distR="0" wp14:anchorId="698B8DCA" wp14:editId="29CB78AB">
                <wp:extent cx="790575" cy="521370"/>
                <wp:effectExtent l="0" t="0" r="0" b="0"/>
                <wp:docPr id="13" name="Obraz 13" descr="C:\Users\paulina_sakowska\Desktop\BON sprawy różne\PO WER\Logotypy\SGH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lina_sakowska\Desktop\BON sprawy różne\PO WER\Logotypy\SGHlogoCMY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311" cy="533726"/>
                        </a:xfrm>
                        <a:prstGeom prst="rect">
                          <a:avLst/>
                        </a:prstGeom>
                        <a:noFill/>
                        <a:ln>
                          <a:noFill/>
                        </a:ln>
                      </pic:spPr>
                    </pic:pic>
                  </a:graphicData>
                </a:graphic>
              </wp:inline>
            </w:drawing>
          </w:r>
        </w:p>
      </w:tc>
      <w:tc>
        <w:tcPr>
          <w:tcW w:w="1667" w:type="pct"/>
          <w:vAlign w:val="center"/>
        </w:tcPr>
        <w:p w14:paraId="389B99F2" w14:textId="77777777" w:rsidR="00EC7E12" w:rsidRDefault="00EC7E12" w:rsidP="00EC7E12">
          <w:pPr>
            <w:pStyle w:val="Stopka"/>
            <w:jc w:val="center"/>
          </w:pPr>
          <w:r>
            <w:rPr>
              <w:noProof/>
              <w:lang w:val="pl-PL" w:eastAsia="pl-PL"/>
            </w:rPr>
            <w:drawing>
              <wp:inline distT="0" distB="0" distL="0" distR="0" wp14:anchorId="7DE0FC61" wp14:editId="3B3F0149">
                <wp:extent cx="847536" cy="488315"/>
                <wp:effectExtent l="0" t="0" r="0" b="0"/>
                <wp:docPr id="14" name="Obraz 14" descr="C:\Users\paulina_sakowska\Desktop\BON sprawy różne\PO WER\Logotypy\ibs_logo_podstawowe_pozytyw_RGB_przezroczy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lina_sakowska\Desktop\BON sprawy różne\PO WER\Logotypy\ibs_logo_podstawowe_pozytyw_RGB_przezroczys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718" cy="494758"/>
                        </a:xfrm>
                        <a:prstGeom prst="rect">
                          <a:avLst/>
                        </a:prstGeom>
                        <a:noFill/>
                        <a:ln>
                          <a:noFill/>
                        </a:ln>
                      </pic:spPr>
                    </pic:pic>
                  </a:graphicData>
                </a:graphic>
              </wp:inline>
            </w:drawing>
          </w:r>
        </w:p>
      </w:tc>
    </w:tr>
  </w:tbl>
  <w:p w14:paraId="3E589455" w14:textId="77777777" w:rsidR="00EC7E12" w:rsidRDefault="00EC7E12" w:rsidP="00EC7E12">
    <w:pPr>
      <w:pStyle w:val="Stopka"/>
      <w:jc w:val="center"/>
    </w:pPr>
  </w:p>
  <w:p w14:paraId="673F4403" w14:textId="77777777" w:rsidR="00EC7E12" w:rsidRDefault="00EC7E12" w:rsidP="00EC7E12">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8BE35" w14:textId="77777777" w:rsidR="00C57011" w:rsidRDefault="00C57011" w:rsidP="00EC7E12">
      <w:r>
        <w:separator/>
      </w:r>
    </w:p>
  </w:footnote>
  <w:footnote w:type="continuationSeparator" w:id="0">
    <w:p w14:paraId="47FF5341" w14:textId="77777777" w:rsidR="00C57011" w:rsidRDefault="00C57011" w:rsidP="00EC7E12">
      <w:r>
        <w:continuationSeparator/>
      </w:r>
    </w:p>
  </w:footnote>
  <w:footnote w:id="1">
    <w:p w14:paraId="7B2124A8" w14:textId="77777777"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41884AC0" w14:textId="77777777"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kategorię spośród następujących: Usługa / Dostawa / Roboty budowlane</w:t>
      </w:r>
    </w:p>
  </w:footnote>
  <w:footnote w:id="3">
    <w:p w14:paraId="24A87C32" w14:textId="77777777"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podkategorię w ramach danej kategorii:</w:t>
      </w:r>
    </w:p>
    <w:p w14:paraId="6EB158D6" w14:textId="77777777" w:rsidR="009E1C2E" w:rsidRPr="00523B7E" w:rsidRDefault="009E1C2E" w:rsidP="009E1C2E">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24A9FF4F" w14:textId="77777777" w:rsidR="009E1C2E" w:rsidRPr="00523B7E" w:rsidRDefault="009E1C2E" w:rsidP="009E1C2E">
      <w:pPr>
        <w:pStyle w:val="Tekstprzypisudolnego"/>
        <w:spacing w:line="360" w:lineRule="auto"/>
        <w:rPr>
          <w:rFonts w:cs="Arial"/>
          <w:sz w:val="18"/>
          <w:szCs w:val="18"/>
        </w:rPr>
      </w:pPr>
      <w:r w:rsidRPr="00523B7E">
        <w:rPr>
          <w:rFonts w:cs="Arial"/>
          <w:sz w:val="18"/>
          <w:szCs w:val="18"/>
        </w:rPr>
        <w:t>Roboty budowlane: Roboty budowlane</w:t>
      </w:r>
    </w:p>
    <w:p w14:paraId="28B42D07" w14:textId="77777777" w:rsidR="009E1C2E" w:rsidRPr="00523B7E" w:rsidRDefault="009E1C2E" w:rsidP="009E1C2E">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23302948" w14:textId="77777777"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09AC6A6E" w14:textId="77777777" w:rsidR="009E1C2E" w:rsidRPr="00523B7E" w:rsidRDefault="009E1C2E" w:rsidP="009E1C2E">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6">
    <w:p w14:paraId="367BA513" w14:textId="77777777"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40789CB3" w14:textId="77777777" w:rsidR="0039333D" w:rsidRPr="00523B7E" w:rsidRDefault="0039333D" w:rsidP="0039333D">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kategorię spośród następujących: Usługa / Dostawa / Roboty budowlane</w:t>
      </w:r>
    </w:p>
  </w:footnote>
  <w:footnote w:id="8">
    <w:p w14:paraId="6E204DD9" w14:textId="77777777" w:rsidR="0039333D" w:rsidRPr="00523B7E" w:rsidRDefault="0039333D" w:rsidP="0039333D">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podkategorię w ramach danej kategorii:</w:t>
      </w:r>
    </w:p>
    <w:p w14:paraId="68578154" w14:textId="77777777" w:rsidR="0039333D" w:rsidRPr="00523B7E" w:rsidRDefault="0039333D" w:rsidP="0039333D">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00096B55" w14:textId="77777777" w:rsidR="0039333D" w:rsidRPr="00523B7E" w:rsidRDefault="0039333D" w:rsidP="0039333D">
      <w:pPr>
        <w:pStyle w:val="Tekstprzypisudolnego"/>
        <w:spacing w:line="360" w:lineRule="auto"/>
        <w:rPr>
          <w:rFonts w:cs="Arial"/>
          <w:sz w:val="18"/>
          <w:szCs w:val="18"/>
        </w:rPr>
      </w:pPr>
      <w:r w:rsidRPr="00523B7E">
        <w:rPr>
          <w:rFonts w:cs="Arial"/>
          <w:sz w:val="18"/>
          <w:szCs w:val="18"/>
        </w:rPr>
        <w:t>Roboty budowlane: Roboty budowlane</w:t>
      </w:r>
    </w:p>
    <w:p w14:paraId="04673A01" w14:textId="77777777" w:rsidR="0039333D" w:rsidRPr="00523B7E" w:rsidRDefault="0039333D" w:rsidP="0039333D">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9">
    <w:p w14:paraId="0728EC98" w14:textId="77777777" w:rsidR="0039333D" w:rsidRPr="00523B7E" w:rsidRDefault="0039333D" w:rsidP="0039333D">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10">
    <w:p w14:paraId="48093524" w14:textId="77777777" w:rsidR="0039333D" w:rsidRPr="00523B7E" w:rsidRDefault="0039333D" w:rsidP="0039333D">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11">
    <w:p w14:paraId="24487705" w14:textId="77777777" w:rsidR="0039333D" w:rsidRPr="00523B7E" w:rsidRDefault="0039333D" w:rsidP="0039333D">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12">
    <w:p w14:paraId="0F358F49" w14:textId="77777777" w:rsidR="005D0F60" w:rsidRPr="00523B7E" w:rsidRDefault="005D0F60" w:rsidP="005D0F60">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13">
    <w:p w14:paraId="395C24E7" w14:textId="77777777"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14">
    <w:p w14:paraId="1F0084A4" w14:textId="77777777"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5">
    <w:p w14:paraId="71ED4F6E" w14:textId="77777777"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 a jeśli dla poszczególnych części przewidziano budżet proszę go określić. Proszę dodatkowo dla każdej części zamówienia uzupełnić kryterium oceny (nie więcej niż 300 znaków) ze wskazaniem jego opisu oraz czy kryterium jest cenowe.</w:t>
      </w:r>
    </w:p>
  </w:footnote>
  <w:footnote w:id="16">
    <w:p w14:paraId="380D3695" w14:textId="77777777"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Pr>
          <w:rFonts w:cs="Arial"/>
          <w:sz w:val="18"/>
          <w:szCs w:val="18"/>
        </w:rPr>
        <w:t>Pole cyfrowe, umożliwiające jedynie wskazanie kwoty budżetu. Jeśli Tak, proszę wskazać tylko kwotę budżetu.</w:t>
      </w:r>
    </w:p>
  </w:footnote>
  <w:footnote w:id="17">
    <w:p w14:paraId="6DF3C346" w14:textId="77777777" w:rsidR="009E1C2E" w:rsidRPr="00523B7E" w:rsidRDefault="009E1C2E" w:rsidP="009E1C2E">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8">
    <w:p w14:paraId="3B9749C5" w14:textId="77777777"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9">
    <w:p w14:paraId="35F5CF6D" w14:textId="77777777" w:rsidR="009E1C2E" w:rsidRPr="00523B7E" w:rsidRDefault="009E1C2E" w:rsidP="009E1C2E">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659E9" w14:textId="77777777" w:rsidR="00EC7E12" w:rsidRDefault="006522D2">
    <w:pPr>
      <w:pStyle w:val="Nagwek"/>
    </w:pPr>
    <w:r>
      <w:rPr>
        <w:noProof/>
        <w:lang w:val="pl-PL" w:eastAsia="pl-PL"/>
      </w:rPr>
      <w:drawing>
        <wp:inline distT="0" distB="0" distL="0" distR="0" wp14:anchorId="579ED3C1" wp14:editId="032E89BB">
          <wp:extent cx="5760720" cy="739775"/>
          <wp:effectExtent l="0" t="0" r="0" b="0"/>
          <wp:docPr id="1" name="Obraz 1" descr="Zestawienie trzech logotypów, od lewej: Programu Operacyjnego Wiedza Edukacja Rozwój, Barw Rzeczpospolitej Polskiej,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pic:nvPicPr>
                <pic:blipFill>
                  <a:blip r:embed="rId1">
                    <a:extLst>
                      <a:ext uri="{28A0092B-C50C-407E-A947-70E740481C1C}">
                        <a14:useLocalDpi xmlns:a14="http://schemas.microsoft.com/office/drawing/2010/main" val="0"/>
                      </a:ext>
                    </a:extLst>
                  </a:blip>
                  <a:stretch>
                    <a:fillRect/>
                  </a:stretch>
                </pic:blipFill>
                <pic:spPr>
                  <a:xfrm>
                    <a:off x="0" y="0"/>
                    <a:ext cx="5760720" cy="739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6D44CF8"/>
    <w:multiLevelType w:val="hybridMultilevel"/>
    <w:tmpl w:val="A303060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8E280C"/>
    <w:multiLevelType w:val="hybridMultilevel"/>
    <w:tmpl w:val="2CC85856"/>
    <w:lvl w:ilvl="0" w:tplc="9148193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15350C1"/>
    <w:multiLevelType w:val="hybridMultilevel"/>
    <w:tmpl w:val="10CA83B0"/>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1FA4688"/>
    <w:multiLevelType w:val="hybridMultilevel"/>
    <w:tmpl w:val="31DC4CE8"/>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CD108FB8">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445BF0"/>
    <w:multiLevelType w:val="hybridMultilevel"/>
    <w:tmpl w:val="6568C3C0"/>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0AF09EA"/>
    <w:multiLevelType w:val="hybridMultilevel"/>
    <w:tmpl w:val="F42268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254338BA"/>
    <w:multiLevelType w:val="hybridMultilevel"/>
    <w:tmpl w:val="6568C3C0"/>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F1F76CB"/>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36291F"/>
    <w:multiLevelType w:val="hybridMultilevel"/>
    <w:tmpl w:val="B47A4C2C"/>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57F19DC"/>
    <w:multiLevelType w:val="hybridMultilevel"/>
    <w:tmpl w:val="A09E4DA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8C15C22"/>
    <w:multiLevelType w:val="hybridMultilevel"/>
    <w:tmpl w:val="9E7EF4F2"/>
    <w:lvl w:ilvl="0" w:tplc="832CAD66">
      <w:start w:val="1"/>
      <w:numFmt w:val="decimal"/>
      <w:lvlText w:val="%1."/>
      <w:lvlJc w:val="left"/>
      <w:pPr>
        <w:ind w:left="536" w:hanging="421"/>
      </w:pPr>
      <w:rPr>
        <w:rFonts w:ascii="Times New Roman" w:eastAsia="Times New Roman" w:hAnsi="Times New Roman" w:cs="Times New Roman" w:hint="default"/>
        <w:spacing w:val="-3"/>
        <w:w w:val="99"/>
        <w:sz w:val="24"/>
        <w:szCs w:val="24"/>
      </w:rPr>
    </w:lvl>
    <w:lvl w:ilvl="1" w:tplc="9F10BB5C">
      <w:numFmt w:val="bullet"/>
      <w:lvlText w:val=""/>
      <w:lvlJc w:val="left"/>
      <w:pPr>
        <w:ind w:left="1196" w:hanging="360"/>
      </w:pPr>
      <w:rPr>
        <w:rFonts w:ascii="Symbol" w:eastAsia="Symbol" w:hAnsi="Symbol" w:cs="Symbol" w:hint="default"/>
        <w:w w:val="100"/>
        <w:sz w:val="24"/>
        <w:szCs w:val="24"/>
      </w:rPr>
    </w:lvl>
    <w:lvl w:ilvl="2" w:tplc="3D22BBDE">
      <w:numFmt w:val="bullet"/>
      <w:lvlText w:val="•"/>
      <w:lvlJc w:val="left"/>
      <w:pPr>
        <w:ind w:left="1380" w:hanging="360"/>
      </w:pPr>
      <w:rPr>
        <w:rFonts w:hint="default"/>
      </w:rPr>
    </w:lvl>
    <w:lvl w:ilvl="3" w:tplc="DB968D26">
      <w:numFmt w:val="bullet"/>
      <w:lvlText w:val="•"/>
      <w:lvlJc w:val="left"/>
      <w:pPr>
        <w:ind w:left="2428" w:hanging="360"/>
      </w:pPr>
      <w:rPr>
        <w:rFonts w:hint="default"/>
      </w:rPr>
    </w:lvl>
    <w:lvl w:ilvl="4" w:tplc="9528B8C8">
      <w:numFmt w:val="bullet"/>
      <w:lvlText w:val="•"/>
      <w:lvlJc w:val="left"/>
      <w:pPr>
        <w:ind w:left="3476" w:hanging="360"/>
      </w:pPr>
      <w:rPr>
        <w:rFonts w:hint="default"/>
      </w:rPr>
    </w:lvl>
    <w:lvl w:ilvl="5" w:tplc="6C2EAB2C">
      <w:numFmt w:val="bullet"/>
      <w:lvlText w:val="•"/>
      <w:lvlJc w:val="left"/>
      <w:pPr>
        <w:ind w:left="4524" w:hanging="360"/>
      </w:pPr>
      <w:rPr>
        <w:rFonts w:hint="default"/>
      </w:rPr>
    </w:lvl>
    <w:lvl w:ilvl="6" w:tplc="542EF4D2">
      <w:numFmt w:val="bullet"/>
      <w:lvlText w:val="•"/>
      <w:lvlJc w:val="left"/>
      <w:pPr>
        <w:ind w:left="5573" w:hanging="360"/>
      </w:pPr>
      <w:rPr>
        <w:rFonts w:hint="default"/>
      </w:rPr>
    </w:lvl>
    <w:lvl w:ilvl="7" w:tplc="D45423A6">
      <w:numFmt w:val="bullet"/>
      <w:lvlText w:val="•"/>
      <w:lvlJc w:val="left"/>
      <w:pPr>
        <w:ind w:left="6621" w:hanging="360"/>
      </w:pPr>
      <w:rPr>
        <w:rFonts w:hint="default"/>
      </w:rPr>
    </w:lvl>
    <w:lvl w:ilvl="8" w:tplc="197288B8">
      <w:numFmt w:val="bullet"/>
      <w:lvlText w:val="•"/>
      <w:lvlJc w:val="left"/>
      <w:pPr>
        <w:ind w:left="7669" w:hanging="360"/>
      </w:pPr>
      <w:rPr>
        <w:rFonts w:hint="default"/>
      </w:rPr>
    </w:lvl>
  </w:abstractNum>
  <w:abstractNum w:abstractNumId="18" w15:restartNumberingAfterBreak="0">
    <w:nsid w:val="49534819"/>
    <w:multiLevelType w:val="hybridMultilevel"/>
    <w:tmpl w:val="440CD5FE"/>
    <w:lvl w:ilvl="0" w:tplc="A41EBA2A">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DD94F4E"/>
    <w:multiLevelType w:val="hybridMultilevel"/>
    <w:tmpl w:val="819235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313449E"/>
    <w:multiLevelType w:val="hybridMultilevel"/>
    <w:tmpl w:val="E570AD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3187E78"/>
    <w:multiLevelType w:val="hybridMultilevel"/>
    <w:tmpl w:val="E570A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1F961A6"/>
    <w:multiLevelType w:val="hybridMultilevel"/>
    <w:tmpl w:val="84A66D9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34A4A7E"/>
    <w:multiLevelType w:val="hybridMultilevel"/>
    <w:tmpl w:val="E570A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9A39D7"/>
    <w:multiLevelType w:val="hybridMultilevel"/>
    <w:tmpl w:val="84A66D9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DEA70CD"/>
    <w:multiLevelType w:val="hybridMultilevel"/>
    <w:tmpl w:val="411E68D8"/>
    <w:lvl w:ilvl="0" w:tplc="A8CC1C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B652B34"/>
    <w:multiLevelType w:val="hybridMultilevel"/>
    <w:tmpl w:val="564AC7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2A3C6B"/>
    <w:multiLevelType w:val="hybridMultilevel"/>
    <w:tmpl w:val="4676837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7"/>
  </w:num>
  <w:num w:numId="2">
    <w:abstractNumId w:val="9"/>
  </w:num>
  <w:num w:numId="3">
    <w:abstractNumId w:val="26"/>
  </w:num>
  <w:num w:numId="4">
    <w:abstractNumId w:val="27"/>
  </w:num>
  <w:num w:numId="5">
    <w:abstractNumId w:val="3"/>
  </w:num>
  <w:num w:numId="6">
    <w:abstractNumId w:val="11"/>
  </w:num>
  <w:num w:numId="7">
    <w:abstractNumId w:val="4"/>
  </w:num>
  <w:num w:numId="8">
    <w:abstractNumId w:val="28"/>
  </w:num>
  <w:num w:numId="9">
    <w:abstractNumId w:val="22"/>
  </w:num>
  <w:num w:numId="10">
    <w:abstractNumId w:val="32"/>
  </w:num>
  <w:num w:numId="11">
    <w:abstractNumId w:val="12"/>
  </w:num>
  <w:num w:numId="12">
    <w:abstractNumId w:val="6"/>
  </w:num>
  <w:num w:numId="13">
    <w:abstractNumId w:val="15"/>
  </w:num>
  <w:num w:numId="14">
    <w:abstractNumId w:val="23"/>
  </w:num>
  <w:num w:numId="15">
    <w:abstractNumId w:val="30"/>
  </w:num>
  <w:num w:numId="16">
    <w:abstractNumId w:val="16"/>
  </w:num>
  <w:num w:numId="17">
    <w:abstractNumId w:val="2"/>
  </w:num>
  <w:num w:numId="18">
    <w:abstractNumId w:val="5"/>
  </w:num>
  <w:num w:numId="19">
    <w:abstractNumId w:val="25"/>
  </w:num>
  <w:num w:numId="20">
    <w:abstractNumId w:val="19"/>
  </w:num>
  <w:num w:numId="21">
    <w:abstractNumId w:val="8"/>
  </w:num>
  <w:num w:numId="22">
    <w:abstractNumId w:val="0"/>
  </w:num>
  <w:num w:numId="23">
    <w:abstractNumId w:val="31"/>
  </w:num>
  <w:num w:numId="24">
    <w:abstractNumId w:val="18"/>
  </w:num>
  <w:num w:numId="25">
    <w:abstractNumId w:val="1"/>
  </w:num>
  <w:num w:numId="26">
    <w:abstractNumId w:val="24"/>
  </w:num>
  <w:num w:numId="27">
    <w:abstractNumId w:val="21"/>
  </w:num>
  <w:num w:numId="28">
    <w:abstractNumId w:val="29"/>
  </w:num>
  <w:num w:numId="29">
    <w:abstractNumId w:val="10"/>
  </w:num>
  <w:num w:numId="30">
    <w:abstractNumId w:val="13"/>
  </w:num>
  <w:num w:numId="31">
    <w:abstractNumId w:val="20"/>
  </w:num>
  <w:num w:numId="32">
    <w:abstractNumId w:val="33"/>
  </w:num>
  <w:num w:numId="33">
    <w:abstractNumId w:val="1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12"/>
    <w:rsid w:val="0000031E"/>
    <w:rsid w:val="00011D49"/>
    <w:rsid w:val="00017FD3"/>
    <w:rsid w:val="0002312D"/>
    <w:rsid w:val="0004277E"/>
    <w:rsid w:val="000469CA"/>
    <w:rsid w:val="000776FB"/>
    <w:rsid w:val="00080A23"/>
    <w:rsid w:val="00081534"/>
    <w:rsid w:val="0008264A"/>
    <w:rsid w:val="00085BA4"/>
    <w:rsid w:val="000E185B"/>
    <w:rsid w:val="000E224D"/>
    <w:rsid w:val="000F3862"/>
    <w:rsid w:val="00105F78"/>
    <w:rsid w:val="0011327A"/>
    <w:rsid w:val="001172BB"/>
    <w:rsid w:val="0012073E"/>
    <w:rsid w:val="001256D6"/>
    <w:rsid w:val="00146BCC"/>
    <w:rsid w:val="00164652"/>
    <w:rsid w:val="00197359"/>
    <w:rsid w:val="001A4784"/>
    <w:rsid w:val="001B7CD6"/>
    <w:rsid w:val="00205DC6"/>
    <w:rsid w:val="0021215C"/>
    <w:rsid w:val="00222074"/>
    <w:rsid w:val="00232017"/>
    <w:rsid w:val="002400BA"/>
    <w:rsid w:val="00250CFB"/>
    <w:rsid w:val="002559B8"/>
    <w:rsid w:val="00256FFC"/>
    <w:rsid w:val="00262D82"/>
    <w:rsid w:val="00273DB9"/>
    <w:rsid w:val="002B02BC"/>
    <w:rsid w:val="002B0B63"/>
    <w:rsid w:val="002C1265"/>
    <w:rsid w:val="002C3356"/>
    <w:rsid w:val="002E705A"/>
    <w:rsid w:val="003067DA"/>
    <w:rsid w:val="003175DA"/>
    <w:rsid w:val="00335906"/>
    <w:rsid w:val="0034030C"/>
    <w:rsid w:val="00342B1D"/>
    <w:rsid w:val="0035757E"/>
    <w:rsid w:val="00373F9E"/>
    <w:rsid w:val="00386D3D"/>
    <w:rsid w:val="0039333D"/>
    <w:rsid w:val="003A2A3C"/>
    <w:rsid w:val="003B0692"/>
    <w:rsid w:val="003D65A7"/>
    <w:rsid w:val="003F25B3"/>
    <w:rsid w:val="00403209"/>
    <w:rsid w:val="004055B0"/>
    <w:rsid w:val="0040619A"/>
    <w:rsid w:val="00414973"/>
    <w:rsid w:val="00420073"/>
    <w:rsid w:val="00445177"/>
    <w:rsid w:val="00474A56"/>
    <w:rsid w:val="00482A00"/>
    <w:rsid w:val="004A55AF"/>
    <w:rsid w:val="004D747E"/>
    <w:rsid w:val="00503E47"/>
    <w:rsid w:val="00510A80"/>
    <w:rsid w:val="00511A7B"/>
    <w:rsid w:val="0051574A"/>
    <w:rsid w:val="00526EDC"/>
    <w:rsid w:val="005648FB"/>
    <w:rsid w:val="00566F95"/>
    <w:rsid w:val="00570CE3"/>
    <w:rsid w:val="00581403"/>
    <w:rsid w:val="00586C63"/>
    <w:rsid w:val="005A2628"/>
    <w:rsid w:val="005B18C4"/>
    <w:rsid w:val="005D0F60"/>
    <w:rsid w:val="005F4CB4"/>
    <w:rsid w:val="0060477B"/>
    <w:rsid w:val="006049FA"/>
    <w:rsid w:val="00622628"/>
    <w:rsid w:val="006264D8"/>
    <w:rsid w:val="0063035D"/>
    <w:rsid w:val="0063481D"/>
    <w:rsid w:val="006505AF"/>
    <w:rsid w:val="006522D2"/>
    <w:rsid w:val="00655884"/>
    <w:rsid w:val="00677C7A"/>
    <w:rsid w:val="006A10E3"/>
    <w:rsid w:val="006A2A78"/>
    <w:rsid w:val="006A347A"/>
    <w:rsid w:val="006A453E"/>
    <w:rsid w:val="006B14E4"/>
    <w:rsid w:val="006B342D"/>
    <w:rsid w:val="006C279C"/>
    <w:rsid w:val="006D34EE"/>
    <w:rsid w:val="006E0434"/>
    <w:rsid w:val="00703F92"/>
    <w:rsid w:val="00713AEC"/>
    <w:rsid w:val="00752895"/>
    <w:rsid w:val="007636BA"/>
    <w:rsid w:val="007664CA"/>
    <w:rsid w:val="0077035C"/>
    <w:rsid w:val="007752FB"/>
    <w:rsid w:val="00780694"/>
    <w:rsid w:val="007843BA"/>
    <w:rsid w:val="00784501"/>
    <w:rsid w:val="007913B2"/>
    <w:rsid w:val="00797E52"/>
    <w:rsid w:val="007B16A0"/>
    <w:rsid w:val="007B2B12"/>
    <w:rsid w:val="007B34A1"/>
    <w:rsid w:val="007B66E5"/>
    <w:rsid w:val="007B6949"/>
    <w:rsid w:val="007C5FD1"/>
    <w:rsid w:val="007D1AE4"/>
    <w:rsid w:val="00801249"/>
    <w:rsid w:val="00807CE7"/>
    <w:rsid w:val="00820F51"/>
    <w:rsid w:val="008356DC"/>
    <w:rsid w:val="008531AD"/>
    <w:rsid w:val="008978AD"/>
    <w:rsid w:val="008E206D"/>
    <w:rsid w:val="0091264C"/>
    <w:rsid w:val="00927033"/>
    <w:rsid w:val="00932B4F"/>
    <w:rsid w:val="0095476D"/>
    <w:rsid w:val="009659AB"/>
    <w:rsid w:val="009720FF"/>
    <w:rsid w:val="009723F1"/>
    <w:rsid w:val="009741F3"/>
    <w:rsid w:val="00974215"/>
    <w:rsid w:val="0099498D"/>
    <w:rsid w:val="009B3C2B"/>
    <w:rsid w:val="009D5CB4"/>
    <w:rsid w:val="009E1C2E"/>
    <w:rsid w:val="00A32A56"/>
    <w:rsid w:val="00A40E7F"/>
    <w:rsid w:val="00A41AF4"/>
    <w:rsid w:val="00A547EA"/>
    <w:rsid w:val="00A72B95"/>
    <w:rsid w:val="00A91E59"/>
    <w:rsid w:val="00A948C5"/>
    <w:rsid w:val="00AC1CFF"/>
    <w:rsid w:val="00AC7DAB"/>
    <w:rsid w:val="00AD739A"/>
    <w:rsid w:val="00B0244D"/>
    <w:rsid w:val="00B11547"/>
    <w:rsid w:val="00B2504A"/>
    <w:rsid w:val="00B30053"/>
    <w:rsid w:val="00B372BE"/>
    <w:rsid w:val="00B77DF4"/>
    <w:rsid w:val="00BB18B5"/>
    <w:rsid w:val="00BB2969"/>
    <w:rsid w:val="00BB3566"/>
    <w:rsid w:val="00BC429A"/>
    <w:rsid w:val="00BD2E7A"/>
    <w:rsid w:val="00BE1EFB"/>
    <w:rsid w:val="00BE4A4F"/>
    <w:rsid w:val="00BF2AED"/>
    <w:rsid w:val="00C329B1"/>
    <w:rsid w:val="00C41BCE"/>
    <w:rsid w:val="00C42A2D"/>
    <w:rsid w:val="00C57011"/>
    <w:rsid w:val="00C614F3"/>
    <w:rsid w:val="00C6411F"/>
    <w:rsid w:val="00C71914"/>
    <w:rsid w:val="00CB4141"/>
    <w:rsid w:val="00CC3AA6"/>
    <w:rsid w:val="00CC6EFB"/>
    <w:rsid w:val="00CD3A15"/>
    <w:rsid w:val="00CF207F"/>
    <w:rsid w:val="00CF2A48"/>
    <w:rsid w:val="00D14A5A"/>
    <w:rsid w:val="00D25848"/>
    <w:rsid w:val="00D413D1"/>
    <w:rsid w:val="00D513F2"/>
    <w:rsid w:val="00D56C34"/>
    <w:rsid w:val="00D7366E"/>
    <w:rsid w:val="00D73B1B"/>
    <w:rsid w:val="00D904F7"/>
    <w:rsid w:val="00DC68A8"/>
    <w:rsid w:val="00DC7AF8"/>
    <w:rsid w:val="00DD251B"/>
    <w:rsid w:val="00DD3645"/>
    <w:rsid w:val="00E17686"/>
    <w:rsid w:val="00E345DE"/>
    <w:rsid w:val="00E40063"/>
    <w:rsid w:val="00E85876"/>
    <w:rsid w:val="00E90212"/>
    <w:rsid w:val="00E9461C"/>
    <w:rsid w:val="00EA65ED"/>
    <w:rsid w:val="00EB687B"/>
    <w:rsid w:val="00EC7E12"/>
    <w:rsid w:val="00ED1E39"/>
    <w:rsid w:val="00ED6962"/>
    <w:rsid w:val="00EF1B03"/>
    <w:rsid w:val="00F147B1"/>
    <w:rsid w:val="00F2006B"/>
    <w:rsid w:val="00F314DC"/>
    <w:rsid w:val="00F34B15"/>
    <w:rsid w:val="00F6240B"/>
    <w:rsid w:val="00F6767B"/>
    <w:rsid w:val="00FA3F57"/>
    <w:rsid w:val="00FB0C18"/>
    <w:rsid w:val="00FD5D57"/>
    <w:rsid w:val="00FE33B6"/>
    <w:rsid w:val="00FE68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C939B7B"/>
  <w15:chartTrackingRefBased/>
  <w15:docId w15:val="{48602049-46E0-42E2-9B35-C376AEAA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EC7E12"/>
    <w:pPr>
      <w:widowControl w:val="0"/>
      <w:autoSpaceDE w:val="0"/>
      <w:autoSpaceDN w:val="0"/>
      <w:spacing w:after="0" w:line="240" w:lineRule="auto"/>
    </w:pPr>
    <w:rPr>
      <w:rFonts w:ascii="Times New Roman" w:eastAsia="Times New Roman" w:hAnsi="Times New Roman" w:cs="Times New Roman"/>
      <w:lang w:val="en-US"/>
    </w:rPr>
  </w:style>
  <w:style w:type="paragraph" w:styleId="Nagwek1">
    <w:name w:val="heading 1"/>
    <w:basedOn w:val="Normalny"/>
    <w:link w:val="Nagwek1Znak"/>
    <w:uiPriority w:val="1"/>
    <w:qFormat/>
    <w:rsid w:val="00EC7E12"/>
    <w:pPr>
      <w:spacing w:before="18"/>
      <w:ind w:left="108"/>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7E12"/>
    <w:pPr>
      <w:tabs>
        <w:tab w:val="center" w:pos="4536"/>
        <w:tab w:val="right" w:pos="9072"/>
      </w:tabs>
    </w:pPr>
  </w:style>
  <w:style w:type="character" w:customStyle="1" w:styleId="NagwekZnak">
    <w:name w:val="Nagłówek Znak"/>
    <w:basedOn w:val="Domylnaczcionkaakapitu"/>
    <w:link w:val="Nagwek"/>
    <w:uiPriority w:val="99"/>
    <w:rsid w:val="00EC7E12"/>
  </w:style>
  <w:style w:type="paragraph" w:styleId="Stopka">
    <w:name w:val="footer"/>
    <w:basedOn w:val="Normalny"/>
    <w:link w:val="StopkaZnak"/>
    <w:uiPriority w:val="99"/>
    <w:unhideWhenUsed/>
    <w:rsid w:val="00EC7E12"/>
    <w:pPr>
      <w:tabs>
        <w:tab w:val="center" w:pos="4536"/>
        <w:tab w:val="right" w:pos="9072"/>
      </w:tabs>
    </w:pPr>
  </w:style>
  <w:style w:type="character" w:customStyle="1" w:styleId="StopkaZnak">
    <w:name w:val="Stopka Znak"/>
    <w:basedOn w:val="Domylnaczcionkaakapitu"/>
    <w:link w:val="Stopka"/>
    <w:uiPriority w:val="99"/>
    <w:rsid w:val="00EC7E12"/>
  </w:style>
  <w:style w:type="table" w:styleId="Tabela-Siatka">
    <w:name w:val="Table Grid"/>
    <w:basedOn w:val="Standardowy"/>
    <w:uiPriority w:val="39"/>
    <w:rsid w:val="00EC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1"/>
    <w:rsid w:val="00EC7E12"/>
    <w:rPr>
      <w:rFonts w:ascii="Times New Roman" w:eastAsia="Times New Roman" w:hAnsi="Times New Roman" w:cs="Times New Roman"/>
      <w:b/>
      <w:bCs/>
      <w:sz w:val="24"/>
      <w:szCs w:val="24"/>
      <w:lang w:val="en-US"/>
    </w:rPr>
  </w:style>
  <w:style w:type="paragraph" w:styleId="Tekstpodstawowy">
    <w:name w:val="Body Text"/>
    <w:basedOn w:val="Normalny"/>
    <w:link w:val="TekstpodstawowyZnak"/>
    <w:uiPriority w:val="1"/>
    <w:qFormat/>
    <w:rsid w:val="00EC7E12"/>
    <w:rPr>
      <w:sz w:val="24"/>
      <w:szCs w:val="24"/>
    </w:rPr>
  </w:style>
  <w:style w:type="character" w:customStyle="1" w:styleId="TekstpodstawowyZnak">
    <w:name w:val="Tekst podstawowy Znak"/>
    <w:basedOn w:val="Domylnaczcionkaakapitu"/>
    <w:link w:val="Tekstpodstawowy"/>
    <w:uiPriority w:val="1"/>
    <w:rsid w:val="00EC7E12"/>
    <w:rPr>
      <w:rFonts w:ascii="Times New Roman" w:eastAsia="Times New Roman" w:hAnsi="Times New Roman" w:cs="Times New Roman"/>
      <w:sz w:val="24"/>
      <w:szCs w:val="24"/>
      <w:lang w:val="en-US"/>
    </w:rPr>
  </w:style>
  <w:style w:type="paragraph" w:styleId="Akapitzlist">
    <w:name w:val="List Paragraph"/>
    <w:basedOn w:val="Normalny"/>
    <w:uiPriority w:val="1"/>
    <w:qFormat/>
    <w:rsid w:val="00EC7E12"/>
    <w:pPr>
      <w:spacing w:before="137"/>
      <w:ind w:left="1196" w:hanging="360"/>
    </w:pPr>
  </w:style>
  <w:style w:type="paragraph" w:styleId="Tekstprzypisudolnego">
    <w:name w:val="footnote text"/>
    <w:basedOn w:val="Normalny"/>
    <w:link w:val="TekstprzypisudolnegoZnak"/>
    <w:uiPriority w:val="99"/>
    <w:semiHidden/>
    <w:unhideWhenUsed/>
    <w:rsid w:val="009E1C2E"/>
    <w:pPr>
      <w:widowControl/>
      <w:autoSpaceDE/>
      <w:autoSpaceDN/>
    </w:pPr>
    <w:rPr>
      <w:rFonts w:ascii="Arial" w:eastAsiaTheme="minorHAnsi" w:hAnsi="Arial" w:cstheme="minorBidi"/>
      <w:sz w:val="20"/>
      <w:szCs w:val="20"/>
      <w:lang w:val="pl-PL"/>
    </w:rPr>
  </w:style>
  <w:style w:type="character" w:customStyle="1" w:styleId="TekstprzypisudolnegoZnak">
    <w:name w:val="Tekst przypisu dolnego Znak"/>
    <w:basedOn w:val="Domylnaczcionkaakapitu"/>
    <w:link w:val="Tekstprzypisudolnego"/>
    <w:uiPriority w:val="99"/>
    <w:semiHidden/>
    <w:rsid w:val="009E1C2E"/>
    <w:rPr>
      <w:rFonts w:ascii="Arial" w:hAnsi="Arial"/>
      <w:sz w:val="20"/>
      <w:szCs w:val="20"/>
    </w:rPr>
  </w:style>
  <w:style w:type="character" w:styleId="Odwoanieprzypisudolnego">
    <w:name w:val="footnote reference"/>
    <w:rsid w:val="009E1C2E"/>
    <w:rPr>
      <w:rFonts w:cs="Times New Roman"/>
      <w:vertAlign w:val="superscript"/>
    </w:rPr>
  </w:style>
  <w:style w:type="paragraph" w:customStyle="1" w:styleId="Default">
    <w:name w:val="Default"/>
    <w:rsid w:val="003067DA"/>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8E206D"/>
    <w:rPr>
      <w:sz w:val="16"/>
      <w:szCs w:val="16"/>
    </w:rPr>
  </w:style>
  <w:style w:type="paragraph" w:styleId="Tekstkomentarza">
    <w:name w:val="annotation text"/>
    <w:basedOn w:val="Normalny"/>
    <w:link w:val="TekstkomentarzaZnak"/>
    <w:uiPriority w:val="99"/>
    <w:unhideWhenUsed/>
    <w:rsid w:val="008E206D"/>
    <w:rPr>
      <w:sz w:val="20"/>
      <w:szCs w:val="20"/>
    </w:rPr>
  </w:style>
  <w:style w:type="character" w:customStyle="1" w:styleId="TekstkomentarzaZnak">
    <w:name w:val="Tekst komentarza Znak"/>
    <w:basedOn w:val="Domylnaczcionkaakapitu"/>
    <w:link w:val="Tekstkomentarza"/>
    <w:uiPriority w:val="99"/>
    <w:rsid w:val="008E206D"/>
    <w:rPr>
      <w:rFonts w:ascii="Times New Roman" w:eastAsia="Times New Roman" w:hAnsi="Times New Roman" w:cs="Times New Roman"/>
      <w:sz w:val="20"/>
      <w:szCs w:val="20"/>
      <w:lang w:val="en-US"/>
    </w:rPr>
  </w:style>
  <w:style w:type="paragraph" w:styleId="Tekstdymka">
    <w:name w:val="Balloon Text"/>
    <w:basedOn w:val="Normalny"/>
    <w:link w:val="TekstdymkaZnak"/>
    <w:uiPriority w:val="99"/>
    <w:semiHidden/>
    <w:unhideWhenUsed/>
    <w:rsid w:val="008E206D"/>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206D"/>
    <w:rPr>
      <w:rFonts w:ascii="Segoe UI" w:eastAsia="Times New Roman" w:hAnsi="Segoe UI" w:cs="Segoe UI"/>
      <w:sz w:val="18"/>
      <w:szCs w:val="18"/>
      <w:lang w:val="en-US"/>
    </w:rPr>
  </w:style>
  <w:style w:type="paragraph" w:styleId="Tematkomentarza">
    <w:name w:val="annotation subject"/>
    <w:basedOn w:val="Tekstkomentarza"/>
    <w:next w:val="Tekstkomentarza"/>
    <w:link w:val="TematkomentarzaZnak"/>
    <w:uiPriority w:val="99"/>
    <w:semiHidden/>
    <w:unhideWhenUsed/>
    <w:rsid w:val="00C6411F"/>
    <w:rPr>
      <w:b/>
      <w:bCs/>
    </w:rPr>
  </w:style>
  <w:style w:type="character" w:customStyle="1" w:styleId="TematkomentarzaZnak">
    <w:name w:val="Temat komentarza Znak"/>
    <w:basedOn w:val="TekstkomentarzaZnak"/>
    <w:link w:val="Tematkomentarza"/>
    <w:uiPriority w:val="99"/>
    <w:semiHidden/>
    <w:rsid w:val="00C6411F"/>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nkurencyjnosc@firr.org.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onkurencyjnosc@firr.org.pl" TargetMode="External"/><Relationship Id="rId4" Type="http://schemas.openxmlformats.org/officeDocument/2006/relationships/webSettings" Target="webSettings.xml"/><Relationship Id="rId9" Type="http://schemas.openxmlformats.org/officeDocument/2006/relationships/hyperlink" Target="https://bazakonkurencyjnosci.funduszeeuropejskie.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20</Pages>
  <Words>3352</Words>
  <Characters>20114</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Sakowska</dc:creator>
  <cp:keywords/>
  <dc:description/>
  <cp:lastModifiedBy>Damian Maniecki</cp:lastModifiedBy>
  <cp:revision>5</cp:revision>
  <dcterms:created xsi:type="dcterms:W3CDTF">2023-10-06T12:10:00Z</dcterms:created>
  <dcterms:modified xsi:type="dcterms:W3CDTF">2023-10-06T13:11:00Z</dcterms:modified>
</cp:coreProperties>
</file>