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CDDC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</w:p>
    <w:p w14:paraId="4C7D4956" w14:textId="4E56324C" w:rsidR="00DB00BA" w:rsidRPr="005E1E65" w:rsidRDefault="00DB00BA" w:rsidP="00231FB8">
      <w:pPr>
        <w:spacing w:line="360" w:lineRule="auto"/>
        <w:jc w:val="center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>Zapytanie ofertowe</w:t>
      </w:r>
    </w:p>
    <w:p w14:paraId="7D734EF7" w14:textId="7C7ADFC4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na zakup wraz z dostawą sprzętu </w:t>
      </w:r>
      <w:r w:rsidR="00B83CBE" w:rsidRPr="005E1E65">
        <w:rPr>
          <w:rFonts w:ascii="Arial" w:eastAsia="Segoe UI" w:hAnsi="Arial" w:cs="Arial"/>
          <w:sz w:val="24"/>
          <w:szCs w:val="24"/>
        </w:rPr>
        <w:t>komputerowego w ramach Projektu „Dostępna szkoła”, realizowanego przez Fundację Fundusz Współpracy w partnerstwie z Fundacją Instytut Rozwoju Regionalnego w ramach konkursu Ministerstwa Funduszy i Polityki Regionalnej</w:t>
      </w:r>
      <w:r w:rsidR="00231FB8" w:rsidRPr="005E1E65">
        <w:rPr>
          <w:rFonts w:ascii="Arial" w:eastAsia="Segoe UI" w:hAnsi="Arial" w:cs="Arial"/>
          <w:sz w:val="24"/>
          <w:szCs w:val="24"/>
        </w:rPr>
        <w:br/>
      </w:r>
      <w:r w:rsidR="00B83CBE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7FA890A0" w14:textId="24193BB6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Nr postępowania</w:t>
      </w:r>
      <w:r w:rsidR="00286490" w:rsidRPr="005E1E65">
        <w:rPr>
          <w:rFonts w:ascii="Arial" w:eastAsia="Segoe UI" w:hAnsi="Arial" w:cs="Arial"/>
          <w:sz w:val="24"/>
          <w:szCs w:val="24"/>
        </w:rPr>
        <w:t>:</w:t>
      </w:r>
      <w:r w:rsidR="00C03952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557B0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>/FIRR/4.1/DS/2020</w:t>
      </w:r>
      <w:r w:rsidR="00B83CBE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E1E65">
        <w:rPr>
          <w:rFonts w:ascii="Arial" w:eastAsia="Segoe UI" w:hAnsi="Arial" w:cs="Arial"/>
          <w:sz w:val="24"/>
          <w:szCs w:val="24"/>
        </w:rPr>
        <w:t>z dnia</w:t>
      </w:r>
      <w:r w:rsidR="002B61DB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557B05">
        <w:rPr>
          <w:rFonts w:ascii="Arial" w:eastAsia="Segoe UI" w:hAnsi="Arial" w:cs="Arial"/>
          <w:sz w:val="24"/>
          <w:szCs w:val="24"/>
        </w:rPr>
        <w:t>0</w:t>
      </w:r>
      <w:r w:rsidR="00A922BA">
        <w:rPr>
          <w:rFonts w:ascii="Arial" w:eastAsia="Segoe UI" w:hAnsi="Arial" w:cs="Arial"/>
          <w:sz w:val="24"/>
          <w:szCs w:val="24"/>
        </w:rPr>
        <w:t>7</w:t>
      </w:r>
      <w:r w:rsidR="00E4099D" w:rsidRPr="005E1E65">
        <w:rPr>
          <w:rFonts w:ascii="Arial" w:eastAsia="Segoe UI" w:hAnsi="Arial" w:cs="Arial"/>
          <w:sz w:val="24"/>
          <w:szCs w:val="24"/>
        </w:rPr>
        <w:t>.</w:t>
      </w:r>
      <w:r w:rsidR="00557B05">
        <w:rPr>
          <w:rFonts w:ascii="Arial" w:eastAsia="Segoe UI" w:hAnsi="Arial" w:cs="Arial"/>
          <w:sz w:val="24"/>
          <w:szCs w:val="24"/>
        </w:rPr>
        <w:t>10</w:t>
      </w:r>
      <w:r w:rsidR="00E4099D" w:rsidRPr="005E1E65">
        <w:rPr>
          <w:rFonts w:ascii="Arial" w:eastAsia="Segoe UI" w:hAnsi="Arial" w:cs="Arial"/>
          <w:sz w:val="24"/>
          <w:szCs w:val="24"/>
        </w:rPr>
        <w:t>.20</w:t>
      </w:r>
      <w:r w:rsidR="00B83CBE" w:rsidRPr="005E1E65">
        <w:rPr>
          <w:rFonts w:ascii="Arial" w:eastAsia="Segoe UI" w:hAnsi="Arial" w:cs="Arial"/>
          <w:sz w:val="24"/>
          <w:szCs w:val="24"/>
        </w:rPr>
        <w:t xml:space="preserve">20 </w:t>
      </w:r>
      <w:r w:rsidR="00E4099D" w:rsidRPr="005E1E65">
        <w:rPr>
          <w:rFonts w:ascii="Arial" w:eastAsia="Segoe UI" w:hAnsi="Arial" w:cs="Arial"/>
          <w:sz w:val="24"/>
          <w:szCs w:val="24"/>
        </w:rPr>
        <w:t>r.</w:t>
      </w:r>
    </w:p>
    <w:p w14:paraId="102B22D6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bookmarkStart w:id="0" w:name="_1og2dnn0ph4" w:colFirst="0" w:colLast="0"/>
      <w:bookmarkEnd w:id="0"/>
      <w:r w:rsidRPr="005E1E65">
        <w:rPr>
          <w:rFonts w:ascii="Arial" w:eastAsia="Segoe UI" w:hAnsi="Arial" w:cs="Arial"/>
          <w:color w:val="auto"/>
          <w:sz w:val="24"/>
          <w:szCs w:val="24"/>
        </w:rPr>
        <w:t>NAZWA I ADRES ZAMAWIAJĄCEGO</w:t>
      </w:r>
    </w:p>
    <w:p w14:paraId="16B198A1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Fundacja Instytut Rozwoju Regionalnego</w:t>
      </w:r>
    </w:p>
    <w:p w14:paraId="1B0D3C03" w14:textId="15E5567B" w:rsidR="00E4099D" w:rsidRPr="005E1E65" w:rsidRDefault="00231FB8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u</w:t>
      </w:r>
      <w:r w:rsidR="00E4099D" w:rsidRPr="005E1E65">
        <w:rPr>
          <w:rFonts w:ascii="Arial" w:eastAsia="Segoe UI" w:hAnsi="Arial" w:cs="Arial"/>
          <w:sz w:val="24"/>
          <w:szCs w:val="24"/>
        </w:rPr>
        <w:t xml:space="preserve">l. </w:t>
      </w:r>
      <w:r w:rsidR="00B83CBE" w:rsidRPr="005E1E65">
        <w:rPr>
          <w:rFonts w:ascii="Arial" w:eastAsia="Segoe UI" w:hAnsi="Arial" w:cs="Arial"/>
          <w:sz w:val="24"/>
          <w:szCs w:val="24"/>
        </w:rPr>
        <w:t>Racławicka 58</w:t>
      </w:r>
    </w:p>
    <w:p w14:paraId="2BC9F8FE" w14:textId="7E5FE668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3</w:t>
      </w:r>
      <w:r w:rsidR="00B83CBE" w:rsidRPr="005E1E65">
        <w:rPr>
          <w:rFonts w:ascii="Arial" w:eastAsia="Segoe UI" w:hAnsi="Arial" w:cs="Arial"/>
          <w:sz w:val="24"/>
          <w:szCs w:val="24"/>
        </w:rPr>
        <w:t>0</w:t>
      </w:r>
      <w:r w:rsidRPr="005E1E65">
        <w:rPr>
          <w:rFonts w:ascii="Arial" w:eastAsia="Segoe UI" w:hAnsi="Arial" w:cs="Arial"/>
          <w:sz w:val="24"/>
          <w:szCs w:val="24"/>
        </w:rPr>
        <w:t>-</w:t>
      </w:r>
      <w:r w:rsidR="00B83CBE" w:rsidRPr="005E1E65">
        <w:rPr>
          <w:rFonts w:ascii="Arial" w:eastAsia="Segoe UI" w:hAnsi="Arial" w:cs="Arial"/>
          <w:sz w:val="24"/>
          <w:szCs w:val="24"/>
        </w:rPr>
        <w:t>017</w:t>
      </w:r>
      <w:r w:rsidRPr="005E1E65">
        <w:rPr>
          <w:rFonts w:ascii="Arial" w:eastAsia="Segoe UI" w:hAnsi="Arial" w:cs="Arial"/>
          <w:sz w:val="24"/>
          <w:szCs w:val="24"/>
        </w:rPr>
        <w:t xml:space="preserve"> Kraków</w:t>
      </w:r>
    </w:p>
    <w:p w14:paraId="0EB05E77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NIP 677-222-15-66</w:t>
      </w:r>
    </w:p>
    <w:p w14:paraId="5C2434E0" w14:textId="58D7208D" w:rsidR="00E4099D" w:rsidRPr="005E1E65" w:rsidRDefault="00112B6A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hyperlink r:id="rId11" w:history="1">
        <w:r w:rsidR="00E4099D" w:rsidRPr="005E1E65">
          <w:rPr>
            <w:rStyle w:val="Hipercze"/>
            <w:rFonts w:ascii="Arial" w:eastAsia="Segoe UI" w:hAnsi="Arial" w:cs="Arial"/>
            <w:color w:val="auto"/>
            <w:sz w:val="24"/>
            <w:szCs w:val="24"/>
          </w:rPr>
          <w:t>www.firr.org.pl</w:t>
        </w:r>
      </w:hyperlink>
    </w:p>
    <w:p w14:paraId="6529A7BD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bookmarkStart w:id="1" w:name="_hcmwqgmmqsyp" w:colFirst="0" w:colLast="0"/>
      <w:bookmarkEnd w:id="1"/>
      <w:r w:rsidRPr="005E1E65">
        <w:rPr>
          <w:rFonts w:ascii="Arial" w:eastAsia="Segoe UI" w:hAnsi="Arial" w:cs="Arial"/>
          <w:color w:val="auto"/>
          <w:sz w:val="24"/>
          <w:szCs w:val="24"/>
        </w:rPr>
        <w:t>OPIS PRZEDMIOTU ZAMÓWIENIA</w:t>
      </w:r>
    </w:p>
    <w:p w14:paraId="0A14EF8E" w14:textId="771478A0" w:rsidR="00DB00BA" w:rsidRDefault="00DB00BA" w:rsidP="00231FB8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Przedmiotem zamówienia jest zakup wraz z dostawą sprzętu </w:t>
      </w:r>
      <w:r w:rsidR="00B83CBE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 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67648536" w14:textId="77777777" w:rsidR="00A922BA" w:rsidRPr="005E1E65" w:rsidRDefault="00A922BA" w:rsidP="00231FB8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</w:p>
    <w:p w14:paraId="6FBE5899" w14:textId="3FA6C2E6" w:rsidR="00B83CBE" w:rsidRPr="005E1E65" w:rsidRDefault="00B83CBE" w:rsidP="00231FB8">
      <w:pPr>
        <w:spacing w:line="360" w:lineRule="auto"/>
        <w:ind w:left="284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lastRenderedPageBreak/>
        <w:t xml:space="preserve">Specyfikacja: </w:t>
      </w:r>
    </w:p>
    <w:p w14:paraId="3AA537B6" w14:textId="77777777" w:rsidR="00B83CBE" w:rsidRPr="005E1E65" w:rsidRDefault="00B83CBE" w:rsidP="00231FB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Laptop (kod CPV 30213100-6) – 10 zestawów, spełniających minimum poniższe wymagania:</w:t>
      </w:r>
    </w:p>
    <w:p w14:paraId="6F571436" w14:textId="77777777" w:rsidR="00B83CBE" w:rsidRPr="005E1E65" w:rsidRDefault="00B83CBE" w:rsidP="00231FB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7AAF4650" w14:textId="49253DC1" w:rsidR="00B83CBE" w:rsidRPr="00C117C0" w:rsidRDefault="00B83CBE" w:rsidP="00C117C0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Procesor</w:t>
      </w:r>
      <w:r w:rsidR="00C117C0">
        <w:rPr>
          <w:rFonts w:ascii="Arial" w:hAnsi="Arial" w:cs="Arial"/>
          <w:b/>
          <w:bCs/>
          <w:sz w:val="24"/>
          <w:szCs w:val="24"/>
        </w:rPr>
        <w:t xml:space="preserve"> – co najmniej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: </w:t>
      </w:r>
      <w:r w:rsidR="00C117C0" w:rsidRPr="00C117C0">
        <w:rPr>
          <w:rFonts w:ascii="Arial" w:hAnsi="Arial" w:cs="Arial"/>
          <w:sz w:val="24"/>
          <w:szCs w:val="24"/>
        </w:rPr>
        <w:t>2 rdzenie, 4 wątki, 1.20-3.40 GHz, 4MB cache</w:t>
      </w:r>
    </w:p>
    <w:p w14:paraId="31295E14" w14:textId="661FF334" w:rsidR="00B83CBE" w:rsidRPr="00C117C0" w:rsidRDefault="00B83CBE" w:rsidP="00C117C0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Pamięć RAM</w:t>
      </w:r>
      <w:r w:rsidR="00C117C0">
        <w:rPr>
          <w:rFonts w:ascii="Arial" w:hAnsi="Arial" w:cs="Arial"/>
          <w:b/>
          <w:bCs/>
          <w:sz w:val="24"/>
          <w:szCs w:val="24"/>
        </w:rPr>
        <w:t xml:space="preserve"> – co najmniej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: </w:t>
      </w:r>
      <w:r w:rsidR="00C117C0" w:rsidRPr="00C117C0">
        <w:rPr>
          <w:rFonts w:ascii="Arial" w:hAnsi="Arial" w:cs="Arial"/>
          <w:sz w:val="24"/>
          <w:szCs w:val="24"/>
        </w:rPr>
        <w:t>16 GB (SO-DIMM DDR4, 2666MHz)</w:t>
      </w:r>
    </w:p>
    <w:p w14:paraId="1B0AF837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Maksymalna obsługiwana ilość pamięci RAM: </w:t>
      </w:r>
      <w:r w:rsidRPr="005E1E65">
        <w:rPr>
          <w:rFonts w:ascii="Arial" w:hAnsi="Arial" w:cs="Arial"/>
          <w:sz w:val="24"/>
          <w:szCs w:val="24"/>
        </w:rPr>
        <w:t>32 GB</w:t>
      </w:r>
    </w:p>
    <w:p w14:paraId="0EE10C62" w14:textId="7C1AAB29" w:rsidR="00B83CBE" w:rsidRPr="00C117C0" w:rsidRDefault="00B83CBE" w:rsidP="00C117C0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Dysk: </w:t>
      </w:r>
      <w:r w:rsidR="00C117C0" w:rsidRPr="00C117C0">
        <w:rPr>
          <w:rFonts w:ascii="Arial" w:hAnsi="Arial" w:cs="Arial"/>
          <w:sz w:val="24"/>
          <w:szCs w:val="24"/>
        </w:rPr>
        <w:t xml:space="preserve">SSD M.2 </w:t>
      </w:r>
      <w:proofErr w:type="spellStart"/>
      <w:r w:rsidR="00C117C0" w:rsidRPr="00C117C0">
        <w:rPr>
          <w:rFonts w:ascii="Arial" w:hAnsi="Arial" w:cs="Arial"/>
          <w:sz w:val="24"/>
          <w:szCs w:val="24"/>
        </w:rPr>
        <w:t>PCIe</w:t>
      </w:r>
      <w:proofErr w:type="spellEnd"/>
      <w:r w:rsidR="00C117C0" w:rsidRPr="00C117C0">
        <w:rPr>
          <w:rFonts w:ascii="Arial" w:hAnsi="Arial" w:cs="Arial"/>
          <w:sz w:val="24"/>
          <w:szCs w:val="24"/>
        </w:rPr>
        <w:t>, co najmniej 256 GB</w:t>
      </w:r>
    </w:p>
    <w:p w14:paraId="6AA4BA21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Ekran</w:t>
      </w:r>
    </w:p>
    <w:p w14:paraId="4C857C79" w14:textId="5F3D785E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Typ ekranu: Matowy, LED</w:t>
      </w:r>
      <w:r w:rsidR="00C117C0">
        <w:rPr>
          <w:rFonts w:ascii="Arial" w:hAnsi="Arial" w:cs="Arial"/>
          <w:sz w:val="24"/>
          <w:szCs w:val="24"/>
        </w:rPr>
        <w:t>, IPS</w:t>
      </w:r>
    </w:p>
    <w:p w14:paraId="38050ACB" w14:textId="78B99207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Przekątna ekranu: 1</w:t>
      </w:r>
      <w:r w:rsidR="00C117C0">
        <w:rPr>
          <w:rFonts w:ascii="Arial" w:hAnsi="Arial" w:cs="Arial"/>
          <w:sz w:val="24"/>
          <w:szCs w:val="24"/>
        </w:rPr>
        <w:t>4</w:t>
      </w:r>
      <w:r w:rsidRPr="005E1E65">
        <w:rPr>
          <w:rFonts w:ascii="Arial" w:hAnsi="Arial" w:cs="Arial"/>
          <w:sz w:val="24"/>
          <w:szCs w:val="24"/>
        </w:rPr>
        <w:t>"</w:t>
      </w:r>
    </w:p>
    <w:p w14:paraId="347BE99C" w14:textId="77777777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Rozdzielczość ekranu: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E65">
        <w:rPr>
          <w:rFonts w:ascii="Arial" w:hAnsi="Arial" w:cs="Arial"/>
          <w:sz w:val="24"/>
          <w:szCs w:val="24"/>
        </w:rPr>
        <w:t>1920 x 1080 (</w:t>
      </w:r>
      <w:proofErr w:type="spellStart"/>
      <w:r w:rsidRPr="005E1E65">
        <w:rPr>
          <w:rFonts w:ascii="Arial" w:hAnsi="Arial" w:cs="Arial"/>
          <w:sz w:val="24"/>
          <w:szCs w:val="24"/>
        </w:rPr>
        <w:t>FullHD</w:t>
      </w:r>
      <w:proofErr w:type="spellEnd"/>
      <w:r w:rsidRPr="005E1E65">
        <w:rPr>
          <w:rFonts w:ascii="Arial" w:hAnsi="Arial" w:cs="Arial"/>
          <w:sz w:val="24"/>
          <w:szCs w:val="24"/>
        </w:rPr>
        <w:t>)</w:t>
      </w:r>
    </w:p>
    <w:p w14:paraId="10BDD3AD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Karta graficzna</w:t>
      </w:r>
    </w:p>
    <w:p w14:paraId="5D6E4AB2" w14:textId="74096FCC" w:rsidR="00B83CBE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Dźwięk: </w:t>
      </w:r>
      <w:r w:rsidRPr="005E1E65">
        <w:rPr>
          <w:rFonts w:ascii="Arial" w:hAnsi="Arial" w:cs="Arial"/>
          <w:sz w:val="24"/>
          <w:szCs w:val="24"/>
        </w:rPr>
        <w:t>Wbudowane głośniki stereo</w:t>
      </w:r>
      <w:r w:rsidR="00C117C0">
        <w:rPr>
          <w:rFonts w:ascii="Arial" w:hAnsi="Arial" w:cs="Arial"/>
          <w:sz w:val="24"/>
          <w:szCs w:val="24"/>
        </w:rPr>
        <w:t xml:space="preserve"> i mikrofon</w:t>
      </w:r>
    </w:p>
    <w:p w14:paraId="2912D308" w14:textId="083F5A6B" w:rsidR="00C117C0" w:rsidRPr="005E1E65" w:rsidRDefault="00C117C0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Kamera:</w:t>
      </w:r>
      <w:r>
        <w:rPr>
          <w:rFonts w:ascii="Arial" w:hAnsi="Arial" w:cs="Arial"/>
          <w:sz w:val="24"/>
          <w:szCs w:val="24"/>
        </w:rPr>
        <w:t xml:space="preserve"> Wbudowana kamera, co najmniej 1 </w:t>
      </w:r>
      <w:proofErr w:type="spellStart"/>
      <w:r>
        <w:rPr>
          <w:rFonts w:ascii="Arial" w:hAnsi="Arial" w:cs="Arial"/>
          <w:sz w:val="24"/>
          <w:szCs w:val="24"/>
        </w:rPr>
        <w:t>Mpix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B346701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Łączność: </w:t>
      </w:r>
      <w:r w:rsidRPr="005E1E65">
        <w:rPr>
          <w:rFonts w:ascii="Arial" w:hAnsi="Arial" w:cs="Arial"/>
          <w:sz w:val="24"/>
          <w:szCs w:val="24"/>
        </w:rPr>
        <w:t>Wi-Fi 5 (802.11 a/b/g/n/</w:t>
      </w:r>
      <w:proofErr w:type="spellStart"/>
      <w:r w:rsidRPr="005E1E65">
        <w:rPr>
          <w:rFonts w:ascii="Arial" w:hAnsi="Arial" w:cs="Arial"/>
          <w:sz w:val="24"/>
          <w:szCs w:val="24"/>
        </w:rPr>
        <w:t>ac</w:t>
      </w:r>
      <w:proofErr w:type="spellEnd"/>
      <w:r w:rsidRPr="005E1E65">
        <w:rPr>
          <w:rFonts w:ascii="Arial" w:hAnsi="Arial" w:cs="Arial"/>
          <w:sz w:val="24"/>
          <w:szCs w:val="24"/>
        </w:rPr>
        <w:t>); Moduł Bluetooth</w:t>
      </w:r>
    </w:p>
    <w:p w14:paraId="5460711F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Złącza</w:t>
      </w:r>
      <w:proofErr w:type="spellEnd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380138EC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USB 3.1 Gen. 1 (USB 3.0) - 2 szt.</w:t>
      </w:r>
    </w:p>
    <w:p w14:paraId="21F17760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USB Typu-C - 1 szt.</w:t>
      </w:r>
    </w:p>
    <w:p w14:paraId="477D55D9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HDMI 1.4 - 1 szt.</w:t>
      </w:r>
    </w:p>
    <w:p w14:paraId="2E53339C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Czytnik kart pamięci - 1 szt.</w:t>
      </w:r>
    </w:p>
    <w:p w14:paraId="48EFAFFA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Wyjście słuchawkowe/wejście mikrofonowe - 1 szt.</w:t>
      </w:r>
    </w:p>
    <w:p w14:paraId="2E3EEE86" w14:textId="77777777" w:rsidR="00557B05" w:rsidRPr="00557B05" w:rsidRDefault="00557B05" w:rsidP="00557B05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DC-in (wejście zasilania) - 1 szt.</w:t>
      </w:r>
    </w:p>
    <w:p w14:paraId="14EDE1E9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Bateria</w:t>
      </w:r>
    </w:p>
    <w:p w14:paraId="05005415" w14:textId="77777777" w:rsidR="00B83CBE" w:rsidRPr="005E1E65" w:rsidRDefault="00B83CBE" w:rsidP="00557B05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Typ baterii: </w:t>
      </w:r>
      <w:proofErr w:type="spellStart"/>
      <w:r w:rsidRPr="005E1E65">
        <w:rPr>
          <w:rFonts w:ascii="Arial" w:hAnsi="Arial" w:cs="Arial"/>
          <w:sz w:val="24"/>
          <w:szCs w:val="24"/>
        </w:rPr>
        <w:t>litowo</w:t>
      </w:r>
      <w:proofErr w:type="spellEnd"/>
      <w:r w:rsidRPr="005E1E65">
        <w:rPr>
          <w:rFonts w:ascii="Arial" w:hAnsi="Arial" w:cs="Arial"/>
          <w:sz w:val="24"/>
          <w:szCs w:val="24"/>
        </w:rPr>
        <w:t>-jonowa</w:t>
      </w:r>
    </w:p>
    <w:p w14:paraId="78A65216" w14:textId="77777777" w:rsidR="00B83CBE" w:rsidRPr="005E1E65" w:rsidRDefault="00B83CBE" w:rsidP="00557B05">
      <w:pPr>
        <w:pStyle w:val="Akapitzlist"/>
        <w:numPr>
          <w:ilvl w:val="0"/>
          <w:numId w:val="4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Pojemność baterii: min 3-komorowa, 3440 </w:t>
      </w:r>
      <w:proofErr w:type="spellStart"/>
      <w:r w:rsidRPr="005E1E65">
        <w:rPr>
          <w:rFonts w:ascii="Arial" w:hAnsi="Arial" w:cs="Arial"/>
          <w:sz w:val="24"/>
          <w:szCs w:val="24"/>
        </w:rPr>
        <w:t>mAh</w:t>
      </w:r>
      <w:proofErr w:type="spellEnd"/>
    </w:p>
    <w:p w14:paraId="1FA8197E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Dodatkowe informacje</w:t>
      </w:r>
    </w:p>
    <w:p w14:paraId="0EE6C839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Wydzielona klawiatura numeryczna</w:t>
      </w:r>
    </w:p>
    <w:p w14:paraId="469BF731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lastRenderedPageBreak/>
        <w:t xml:space="preserve">Wielodotykowy, intuicyjny </w:t>
      </w:r>
      <w:proofErr w:type="spellStart"/>
      <w:r w:rsidRPr="005E1E65">
        <w:rPr>
          <w:rFonts w:ascii="Arial" w:hAnsi="Arial" w:cs="Arial"/>
          <w:sz w:val="24"/>
          <w:szCs w:val="24"/>
        </w:rPr>
        <w:t>touchpad</w:t>
      </w:r>
      <w:proofErr w:type="spellEnd"/>
    </w:p>
    <w:p w14:paraId="6866ED63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Szyfrowanie TPM</w:t>
      </w:r>
    </w:p>
    <w:p w14:paraId="5C75908B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Dołączone akcesoria</w:t>
      </w:r>
    </w:p>
    <w:p w14:paraId="67416BDF" w14:textId="77777777" w:rsidR="00557B05" w:rsidRDefault="00B83CBE" w:rsidP="00557B05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Zasilacz</w:t>
      </w:r>
    </w:p>
    <w:p w14:paraId="4E59E647" w14:textId="5A2C0ED2" w:rsidR="00B83CBE" w:rsidRPr="00557B05" w:rsidRDefault="00B83CBE" w:rsidP="00557B05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Zainstalowany system operacyjny:</w:t>
      </w:r>
      <w:r w:rsidRPr="00557B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B05">
        <w:rPr>
          <w:rFonts w:ascii="Arial" w:hAnsi="Arial" w:cs="Arial"/>
          <w:sz w:val="24"/>
          <w:szCs w:val="24"/>
        </w:rPr>
        <w:t xml:space="preserve">Microsoft Windows 10 </w:t>
      </w:r>
    </w:p>
    <w:p w14:paraId="69E415E5" w14:textId="77777777" w:rsidR="00B83CBE" w:rsidRPr="005E1E65" w:rsidRDefault="00B83CBE" w:rsidP="00231FB8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Torba na komputer przenośny z tworzywa sztucznego z gąbkowym zabezpieczeniem komputera przed uszkodzeniami mechanicznymi i paskiem do noszenia na ramieniu</w:t>
      </w:r>
    </w:p>
    <w:p w14:paraId="6E28E5CE" w14:textId="51BFB1D5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Waga: </w:t>
      </w:r>
      <w:r w:rsidRPr="005E1E65">
        <w:rPr>
          <w:rFonts w:ascii="Arial" w:hAnsi="Arial" w:cs="Arial"/>
          <w:sz w:val="24"/>
          <w:szCs w:val="24"/>
        </w:rPr>
        <w:t>maksymalnie 1,</w:t>
      </w:r>
      <w:r w:rsidR="00557B05">
        <w:rPr>
          <w:rFonts w:ascii="Arial" w:hAnsi="Arial" w:cs="Arial"/>
          <w:sz w:val="24"/>
          <w:szCs w:val="24"/>
        </w:rPr>
        <w:t>4</w:t>
      </w:r>
      <w:r w:rsidRPr="005E1E65">
        <w:rPr>
          <w:rFonts w:ascii="Arial" w:hAnsi="Arial" w:cs="Arial"/>
          <w:sz w:val="24"/>
          <w:szCs w:val="24"/>
        </w:rPr>
        <w:t>0 kg (z baterią)</w:t>
      </w:r>
    </w:p>
    <w:p w14:paraId="3204F417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Gwarancja: </w:t>
      </w:r>
    </w:p>
    <w:p w14:paraId="0314F1B2" w14:textId="77777777" w:rsidR="00B83CBE" w:rsidRPr="005E1E65" w:rsidRDefault="00B83CBE" w:rsidP="00231FB8">
      <w:pPr>
        <w:pStyle w:val="Akapitzlist"/>
        <w:numPr>
          <w:ilvl w:val="0"/>
          <w:numId w:val="4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Rodzaj gwarancji: standardowa</w:t>
      </w:r>
    </w:p>
    <w:p w14:paraId="325D11F6" w14:textId="51D6C9B9" w:rsidR="00A922BA" w:rsidRPr="00A922BA" w:rsidRDefault="00B83CBE" w:rsidP="00A922BA">
      <w:pPr>
        <w:pStyle w:val="Akapitzlist"/>
        <w:numPr>
          <w:ilvl w:val="0"/>
          <w:numId w:val="43"/>
        </w:numPr>
        <w:spacing w:line="360" w:lineRule="auto"/>
        <w:ind w:left="1134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Okres ochrony i serwis: 24 miesiące (gwarancja producenta), serwis na terenie Polski</w:t>
      </w:r>
    </w:p>
    <w:p w14:paraId="1A76E07F" w14:textId="1D6AE750" w:rsidR="00A922BA" w:rsidRPr="00A922BA" w:rsidRDefault="00A922BA" w:rsidP="00A922BA">
      <w:pPr>
        <w:spacing w:line="360" w:lineRule="auto"/>
        <w:ind w:left="1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Maksymalna wartość zamówienia brutto: 25000,00 zł</w:t>
      </w:r>
    </w:p>
    <w:p w14:paraId="1B0E9935" w14:textId="01E584A9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ZADANIA PO STRONIE WYKONAWCY</w:t>
      </w:r>
    </w:p>
    <w:p w14:paraId="302BF86F" w14:textId="77777777" w:rsidR="00DB00BA" w:rsidRPr="005E1E65" w:rsidRDefault="00DB00BA" w:rsidP="00231FB8">
      <w:pPr>
        <w:keepNext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Wykonawca jest zobowiązany do:</w:t>
      </w:r>
    </w:p>
    <w:p w14:paraId="05CAFEC1" w14:textId="64B15A0B" w:rsidR="00DB00BA" w:rsidRPr="005E1E65" w:rsidRDefault="00DB00BA" w:rsidP="00231FB8">
      <w:pPr>
        <w:pStyle w:val="Akapitzlist"/>
        <w:keepNext/>
        <w:numPr>
          <w:ilvl w:val="0"/>
          <w:numId w:val="36"/>
        </w:numPr>
        <w:spacing w:after="0" w:line="360" w:lineRule="auto"/>
        <w:ind w:left="709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Terminowej dostawy przedmiotu zamówienia opisanego w pkt. 2 niniejszego zapytania </w:t>
      </w:r>
      <w:r w:rsidRPr="005E1E65">
        <w:rPr>
          <w:rFonts w:ascii="Arial" w:eastAsia="Segoe UI" w:hAnsi="Arial" w:cs="Arial"/>
          <w:b/>
          <w:sz w:val="24"/>
          <w:szCs w:val="24"/>
        </w:rPr>
        <w:t xml:space="preserve">do </w:t>
      </w:r>
      <w:r w:rsidR="00E4099D" w:rsidRPr="005E1E65">
        <w:rPr>
          <w:rFonts w:ascii="Arial" w:eastAsia="Segoe UI" w:hAnsi="Arial" w:cs="Arial"/>
          <w:b/>
          <w:sz w:val="24"/>
          <w:szCs w:val="24"/>
        </w:rPr>
        <w:t>siedziby Zamawiającego</w:t>
      </w:r>
      <w:r w:rsidRPr="005E1E65">
        <w:rPr>
          <w:rFonts w:ascii="Arial" w:eastAsia="Segoe UI" w:hAnsi="Arial" w:cs="Arial"/>
          <w:b/>
          <w:sz w:val="24"/>
          <w:szCs w:val="24"/>
        </w:rPr>
        <w:t xml:space="preserve"> w terminie 10 dni roboczych od daty podpisania umowy</w:t>
      </w:r>
      <w:r w:rsidR="00C923A6" w:rsidRPr="005E1E65">
        <w:rPr>
          <w:rFonts w:ascii="Arial" w:eastAsia="Segoe UI" w:hAnsi="Arial" w:cs="Arial"/>
          <w:b/>
          <w:sz w:val="24"/>
          <w:szCs w:val="24"/>
        </w:rPr>
        <w:t>.</w:t>
      </w:r>
      <w:r w:rsidRPr="005E1E65">
        <w:rPr>
          <w:rFonts w:ascii="Arial" w:eastAsia="Segoe UI" w:hAnsi="Arial" w:cs="Arial"/>
          <w:sz w:val="24"/>
          <w:szCs w:val="24"/>
        </w:rPr>
        <w:t xml:space="preserve"> </w:t>
      </w:r>
    </w:p>
    <w:p w14:paraId="09C51FAC" w14:textId="313FF13B" w:rsidR="00DB00BA" w:rsidRPr="005E1E65" w:rsidRDefault="00DB00BA" w:rsidP="00231FB8">
      <w:pPr>
        <w:pStyle w:val="Akapitzlist"/>
        <w:numPr>
          <w:ilvl w:val="0"/>
          <w:numId w:val="36"/>
        </w:numPr>
        <w:spacing w:after="0" w:line="360" w:lineRule="auto"/>
        <w:ind w:left="709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Potwierdzenia odbioru sprzętu </w:t>
      </w:r>
      <w:r w:rsidR="00A04E6D" w:rsidRPr="005E1E65">
        <w:rPr>
          <w:rFonts w:ascii="Arial" w:eastAsia="Segoe UI" w:hAnsi="Arial" w:cs="Arial"/>
          <w:sz w:val="24"/>
          <w:szCs w:val="24"/>
        </w:rPr>
        <w:t>we</w:t>
      </w:r>
      <w:r w:rsidRPr="005E1E65">
        <w:rPr>
          <w:rFonts w:ascii="Arial" w:eastAsia="Segoe UI" w:hAnsi="Arial" w:cs="Arial"/>
          <w:sz w:val="24"/>
          <w:szCs w:val="24"/>
        </w:rPr>
        <w:t xml:space="preserve"> wskazany</w:t>
      </w:r>
      <w:r w:rsidR="00C923A6" w:rsidRPr="005E1E65">
        <w:rPr>
          <w:rFonts w:ascii="Arial" w:eastAsia="Segoe UI" w:hAnsi="Arial" w:cs="Arial"/>
          <w:sz w:val="24"/>
          <w:szCs w:val="24"/>
        </w:rPr>
        <w:t>m</w:t>
      </w:r>
      <w:r w:rsidRPr="005E1E65">
        <w:rPr>
          <w:rFonts w:ascii="Arial" w:eastAsia="Segoe UI" w:hAnsi="Arial" w:cs="Arial"/>
          <w:sz w:val="24"/>
          <w:szCs w:val="24"/>
        </w:rPr>
        <w:t xml:space="preserve"> miejsc</w:t>
      </w:r>
      <w:r w:rsidR="00C923A6" w:rsidRPr="005E1E65">
        <w:rPr>
          <w:rFonts w:ascii="Arial" w:eastAsia="Segoe UI" w:hAnsi="Arial" w:cs="Arial"/>
          <w:sz w:val="24"/>
          <w:szCs w:val="24"/>
        </w:rPr>
        <w:t>u</w:t>
      </w:r>
      <w:r w:rsidRPr="005E1E65">
        <w:rPr>
          <w:rFonts w:ascii="Arial" w:eastAsia="Segoe UI" w:hAnsi="Arial" w:cs="Arial"/>
          <w:sz w:val="24"/>
          <w:szCs w:val="24"/>
        </w:rPr>
        <w:t xml:space="preserve"> dostawy na wzorze protokołu przekazanego Wykonawcy przez Zamawiającego</w:t>
      </w:r>
      <w:r w:rsidR="00C923A6" w:rsidRPr="005E1E65">
        <w:rPr>
          <w:rFonts w:ascii="Arial" w:eastAsia="Segoe UI" w:hAnsi="Arial" w:cs="Arial"/>
          <w:sz w:val="24"/>
          <w:szCs w:val="24"/>
        </w:rPr>
        <w:t xml:space="preserve"> </w:t>
      </w:r>
      <w:r w:rsidRPr="005E1E65">
        <w:rPr>
          <w:rFonts w:ascii="Arial" w:eastAsia="Segoe UI" w:hAnsi="Arial" w:cs="Arial"/>
          <w:sz w:val="24"/>
          <w:szCs w:val="24"/>
        </w:rPr>
        <w:t>przez przedstawiciela/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kę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Fundacji </w:t>
      </w:r>
      <w:r w:rsidR="00C923A6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>.</w:t>
      </w:r>
    </w:p>
    <w:p w14:paraId="6A5CB205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ZADANIA PO STRONIE ZAMAWIAJĄCEGO</w:t>
      </w:r>
    </w:p>
    <w:p w14:paraId="358823FD" w14:textId="77777777" w:rsidR="00DB00BA" w:rsidRPr="005E1E65" w:rsidRDefault="00DB00BA" w:rsidP="00231FB8">
      <w:pPr>
        <w:pStyle w:val="Akapitzlist"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jest zobowiązany do:</w:t>
      </w:r>
    </w:p>
    <w:p w14:paraId="42D95ECD" w14:textId="77777777" w:rsidR="00DB00BA" w:rsidRPr="005E1E65" w:rsidRDefault="00DB00BA" w:rsidP="00231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2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Udzielenia Wykonawcy wszelkich informacji i wyjaśnień dotyczących przedmiotu zamówienia. </w:t>
      </w:r>
    </w:p>
    <w:p w14:paraId="3C86E7D6" w14:textId="07E9A7A9" w:rsidR="00DB00BA" w:rsidRPr="005E1E65" w:rsidRDefault="00DB00BA" w:rsidP="00231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2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Przekazania wzoru protokołu odbioru, </w:t>
      </w:r>
      <w:r w:rsidR="00C923A6" w:rsidRPr="005E1E65">
        <w:rPr>
          <w:rFonts w:ascii="Arial" w:eastAsia="Segoe UI" w:hAnsi="Arial" w:cs="Arial"/>
          <w:sz w:val="24"/>
          <w:szCs w:val="24"/>
        </w:rPr>
        <w:t xml:space="preserve">potwierdzającego </w:t>
      </w:r>
      <w:r w:rsidRPr="005E1E65">
        <w:rPr>
          <w:rFonts w:ascii="Arial" w:eastAsia="Segoe UI" w:hAnsi="Arial" w:cs="Arial"/>
          <w:sz w:val="24"/>
          <w:szCs w:val="24"/>
        </w:rPr>
        <w:t>odbiór sprzętu przez przedstawiciel</w:t>
      </w:r>
      <w:r w:rsidR="00C923A6" w:rsidRPr="005E1E65">
        <w:rPr>
          <w:rFonts w:ascii="Arial" w:eastAsia="Segoe UI" w:hAnsi="Arial" w:cs="Arial"/>
          <w:sz w:val="24"/>
          <w:szCs w:val="24"/>
        </w:rPr>
        <w:t>a Zamawiającego.</w:t>
      </w:r>
    </w:p>
    <w:p w14:paraId="1E78D41C" w14:textId="33FE2D66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lastRenderedPageBreak/>
        <w:t>WSPÓLNY SŁOWNIK ZAMÓWIEŃ (CPV)</w:t>
      </w:r>
    </w:p>
    <w:p w14:paraId="1E8C782B" w14:textId="77777777" w:rsidR="00DB00BA" w:rsidRPr="005E1E65" w:rsidRDefault="00DB00BA" w:rsidP="00231FB8">
      <w:pPr>
        <w:pStyle w:val="Akapitzlist"/>
        <w:spacing w:line="360" w:lineRule="auto"/>
        <w:ind w:left="426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30213100-6 – komputery przenośne</w:t>
      </w:r>
    </w:p>
    <w:p w14:paraId="639AFD69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TERMIN I MIEJSCE WYKONANIA ZAMÓWIENIA</w:t>
      </w:r>
    </w:p>
    <w:p w14:paraId="10FAB559" w14:textId="1CA9AF4C" w:rsidR="00DB00BA" w:rsidRPr="005E1E65" w:rsidRDefault="00DB00BA" w:rsidP="00231FB8">
      <w:pPr>
        <w:pStyle w:val="Default"/>
        <w:numPr>
          <w:ilvl w:val="0"/>
          <w:numId w:val="35"/>
        </w:numPr>
        <w:spacing w:after="22"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Termin dostawy przedmiotu zamówienia: od dnia podpisania umowy maksymalnie</w:t>
      </w:r>
      <w:r w:rsidR="00C923A6" w:rsidRPr="005E1E65">
        <w:rPr>
          <w:rFonts w:ascii="Arial" w:eastAsia="Segoe UI" w:hAnsi="Arial" w:cs="Arial"/>
          <w:color w:val="auto"/>
        </w:rPr>
        <w:t xml:space="preserve"> </w:t>
      </w:r>
      <w:r w:rsidRPr="005E1E65">
        <w:rPr>
          <w:rFonts w:ascii="Arial" w:eastAsia="Segoe UI" w:hAnsi="Arial" w:cs="Arial"/>
          <w:color w:val="auto"/>
        </w:rPr>
        <w:t>do</w:t>
      </w:r>
      <w:r w:rsidR="00231FB8" w:rsidRPr="005E1E65">
        <w:rPr>
          <w:rFonts w:ascii="Arial" w:eastAsia="Segoe UI" w:hAnsi="Arial" w:cs="Arial"/>
          <w:color w:val="auto"/>
        </w:rPr>
        <w:br/>
      </w:r>
      <w:r w:rsidR="00B83CBE" w:rsidRPr="005E1E65">
        <w:rPr>
          <w:rFonts w:ascii="Arial" w:eastAsia="Segoe UI" w:hAnsi="Arial" w:cs="Arial"/>
          <w:color w:val="auto"/>
        </w:rPr>
        <w:t>1</w:t>
      </w:r>
      <w:r w:rsidR="00231FB8" w:rsidRPr="005E1E65">
        <w:rPr>
          <w:rFonts w:ascii="Arial" w:eastAsia="Segoe UI" w:hAnsi="Arial" w:cs="Arial"/>
          <w:color w:val="auto"/>
        </w:rPr>
        <w:t>0</w:t>
      </w:r>
      <w:r w:rsidR="00B83CBE" w:rsidRPr="005E1E65">
        <w:rPr>
          <w:rFonts w:ascii="Arial" w:eastAsia="Segoe UI" w:hAnsi="Arial" w:cs="Arial"/>
          <w:color w:val="auto"/>
        </w:rPr>
        <w:t xml:space="preserve"> dni. </w:t>
      </w:r>
    </w:p>
    <w:p w14:paraId="4A16C5DC" w14:textId="77777777" w:rsidR="00DB00BA" w:rsidRPr="005E1E65" w:rsidRDefault="00DB00BA" w:rsidP="00231FB8">
      <w:pPr>
        <w:pStyle w:val="Default"/>
        <w:spacing w:line="360" w:lineRule="auto"/>
        <w:ind w:left="708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zastrzega sobie możliwość wydłużenia terminu dostawy przedmiotu zamówienia określonego w niniejszym zapytaniu ofertowym. </w:t>
      </w:r>
    </w:p>
    <w:p w14:paraId="3F4BD752" w14:textId="5DEA2833" w:rsidR="00DB00BA" w:rsidRPr="005E1E65" w:rsidRDefault="00DB00BA" w:rsidP="00231FB8">
      <w:pPr>
        <w:pStyle w:val="Default"/>
        <w:numPr>
          <w:ilvl w:val="0"/>
          <w:numId w:val="35"/>
        </w:numPr>
        <w:spacing w:after="22"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Miejsce dostawy przedmiotu zamówienia:</w:t>
      </w:r>
      <w:r w:rsidR="00C923A6" w:rsidRPr="005E1E65">
        <w:rPr>
          <w:rFonts w:ascii="Arial" w:eastAsia="Segoe UI" w:hAnsi="Arial" w:cs="Arial"/>
          <w:color w:val="auto"/>
        </w:rPr>
        <w:t xml:space="preserve"> Fundacja Instytut Rozwoju Regionalnego,</w:t>
      </w:r>
      <w:r w:rsidR="00231FB8" w:rsidRPr="005E1E65">
        <w:rPr>
          <w:rFonts w:ascii="Arial" w:eastAsia="Segoe UI" w:hAnsi="Arial" w:cs="Arial"/>
          <w:color w:val="auto"/>
        </w:rPr>
        <w:br/>
      </w:r>
      <w:r w:rsidR="00C923A6" w:rsidRPr="005E1E65">
        <w:rPr>
          <w:rFonts w:ascii="Arial" w:eastAsia="Segoe UI" w:hAnsi="Arial" w:cs="Arial"/>
          <w:color w:val="auto"/>
        </w:rPr>
        <w:t xml:space="preserve">ul. </w:t>
      </w:r>
      <w:r w:rsidR="00B83CBE" w:rsidRPr="005E1E65">
        <w:rPr>
          <w:rFonts w:ascii="Arial" w:eastAsia="Segoe UI" w:hAnsi="Arial" w:cs="Arial"/>
          <w:color w:val="auto"/>
        </w:rPr>
        <w:t xml:space="preserve">Racławicka 58, </w:t>
      </w:r>
      <w:r w:rsidR="00C923A6" w:rsidRPr="005E1E65">
        <w:rPr>
          <w:rFonts w:ascii="Arial" w:eastAsia="Segoe UI" w:hAnsi="Arial" w:cs="Arial"/>
          <w:color w:val="auto"/>
        </w:rPr>
        <w:t>3</w:t>
      </w:r>
      <w:r w:rsidR="00B83CBE" w:rsidRPr="005E1E65">
        <w:rPr>
          <w:rFonts w:ascii="Arial" w:eastAsia="Segoe UI" w:hAnsi="Arial" w:cs="Arial"/>
          <w:color w:val="auto"/>
        </w:rPr>
        <w:t>0</w:t>
      </w:r>
      <w:r w:rsidR="00C923A6" w:rsidRPr="005E1E65">
        <w:rPr>
          <w:rFonts w:ascii="Arial" w:eastAsia="Segoe UI" w:hAnsi="Arial" w:cs="Arial"/>
          <w:color w:val="auto"/>
        </w:rPr>
        <w:t>-</w:t>
      </w:r>
      <w:r w:rsidR="00B83CBE" w:rsidRPr="005E1E65">
        <w:rPr>
          <w:rFonts w:ascii="Arial" w:eastAsia="Segoe UI" w:hAnsi="Arial" w:cs="Arial"/>
          <w:color w:val="auto"/>
        </w:rPr>
        <w:t>017</w:t>
      </w:r>
      <w:r w:rsidR="00C923A6" w:rsidRPr="005E1E65">
        <w:rPr>
          <w:rFonts w:ascii="Arial" w:eastAsia="Segoe UI" w:hAnsi="Arial" w:cs="Arial"/>
          <w:color w:val="auto"/>
        </w:rPr>
        <w:t xml:space="preserve"> Kraków.</w:t>
      </w:r>
    </w:p>
    <w:p w14:paraId="56BCF870" w14:textId="50C92491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WARUNKI UDZIAŁU W POSTĘPOWANIU</w:t>
      </w:r>
    </w:p>
    <w:p w14:paraId="03615C73" w14:textId="77777777" w:rsidR="00DB00BA" w:rsidRPr="005E1E65" w:rsidRDefault="00DB00BA" w:rsidP="00231FB8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 udzielenie niniejszego zamówienia mogą ubiegać się wykonawcy, którzy: </w:t>
      </w:r>
    </w:p>
    <w:p w14:paraId="5F053E64" w14:textId="67377963" w:rsidR="00231FB8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są uprawnieni do występowania w obrocie prawnym zgodnie z wymogami ustawowymi,</w:t>
      </w:r>
    </w:p>
    <w:p w14:paraId="1CF216AE" w14:textId="77777777" w:rsidR="00231FB8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posiadają niezbędną wiedzę i doświadczenie, potencjał ekonomiczny i techniczny do wykonania zamówienia, </w:t>
      </w:r>
    </w:p>
    <w:p w14:paraId="45B80A31" w14:textId="7354F2C3" w:rsidR="00DB00BA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nie są powiązani kapitałowo lub osobowo z Zamawiającym.</w:t>
      </w:r>
    </w:p>
    <w:p w14:paraId="045B03FA" w14:textId="7D4E5CEC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WARUNKI ZMIANY UMOWY</w:t>
      </w:r>
    </w:p>
    <w:p w14:paraId="32B445A5" w14:textId="77777777" w:rsidR="00DB00BA" w:rsidRPr="005E1E65" w:rsidRDefault="00DB00BA" w:rsidP="00231FB8">
      <w:pPr>
        <w:pStyle w:val="Default"/>
        <w:numPr>
          <w:ilvl w:val="0"/>
          <w:numId w:val="24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dopuszcza możliwość wprowadzenia zmian w umowie w szczególności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zakresie terminu realizacji zamówienia oraz miejsc dostawy sprzętu.</w:t>
      </w:r>
    </w:p>
    <w:p w14:paraId="6938EB34" w14:textId="77777777" w:rsidR="00DB00BA" w:rsidRPr="005E1E65" w:rsidRDefault="00DB00BA" w:rsidP="00231FB8">
      <w:pPr>
        <w:pStyle w:val="Default"/>
        <w:numPr>
          <w:ilvl w:val="0"/>
          <w:numId w:val="24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Zamawiający dopuszcza możliwość zlecenia zamówień uzupełniających.</w:t>
      </w:r>
    </w:p>
    <w:p w14:paraId="7BB3FD25" w14:textId="56EE9189" w:rsidR="00DB00BA" w:rsidRPr="005E1E65" w:rsidRDefault="00C923A6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ALUTA, W JAKIEJ BĘDĄ PROWADZONE ROZLICZENIA ZWIĄZANE Z REALIZACJĄ NINIEJSZEGO ZAMÓWIENIA</w:t>
      </w:r>
    </w:p>
    <w:p w14:paraId="73AAB1A0" w14:textId="1B833051" w:rsidR="00DB00BA" w:rsidRPr="005E1E65" w:rsidRDefault="00DB00BA" w:rsidP="007B1EA4">
      <w:pPr>
        <w:pStyle w:val="Akapitzlist"/>
        <w:spacing w:line="360" w:lineRule="auto"/>
        <w:ind w:left="426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PLN</w:t>
      </w:r>
    </w:p>
    <w:p w14:paraId="54F805A5" w14:textId="341212F5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OPIS SPOSOBU PRZYGOTOWANIA OFERTY</w:t>
      </w:r>
    </w:p>
    <w:p w14:paraId="19DF1505" w14:textId="5A8C3578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 wg wzoru </w:t>
      </w:r>
      <w:r w:rsidRPr="005E1E65">
        <w:rPr>
          <w:rFonts w:ascii="Arial" w:eastAsia="Segoe UI" w:hAnsi="Arial" w:cs="Arial"/>
          <w:color w:val="auto"/>
          <w:u w:val="single"/>
        </w:rPr>
        <w:t>FORMULARZ OFERTY</w:t>
      </w:r>
      <w:r w:rsidRPr="005E1E65">
        <w:rPr>
          <w:rFonts w:ascii="Arial" w:eastAsia="Segoe UI" w:hAnsi="Arial" w:cs="Arial"/>
          <w:color w:val="auto"/>
        </w:rPr>
        <w:t xml:space="preserve"> (</w:t>
      </w:r>
      <w:r w:rsidRPr="005E1E65">
        <w:rPr>
          <w:rFonts w:ascii="Arial" w:eastAsia="Segoe UI" w:hAnsi="Arial" w:cs="Arial"/>
          <w:color w:val="auto"/>
          <w:u w:val="single"/>
        </w:rPr>
        <w:t xml:space="preserve">załącznik nr </w:t>
      </w:r>
      <w:r w:rsidR="008B0571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>)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i powinna być podpisana przez Wykonawcę. Podpisy złożone przez Wykonawcę </w:t>
      </w:r>
      <w:r w:rsidRPr="005E1E65">
        <w:rPr>
          <w:rFonts w:ascii="Arial" w:eastAsia="Segoe UI" w:hAnsi="Arial" w:cs="Arial"/>
          <w:color w:val="auto"/>
        </w:rPr>
        <w:lastRenderedPageBreak/>
        <w:t>powinny być opatrzone czytelnym imieniem i nazwiskiem lub pieczęcią imienną. Wszystkie strony oferty wraz z załącznikami muszą być kolejno ponumerowane</w:t>
      </w:r>
    </w:p>
    <w:p w14:paraId="21326AE6" w14:textId="58017771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zawierać typ i model sprzętu </w:t>
      </w:r>
      <w:r w:rsidR="007B1EA4" w:rsidRPr="005E1E65">
        <w:rPr>
          <w:rFonts w:ascii="Arial" w:eastAsia="Segoe UI" w:hAnsi="Arial" w:cs="Arial"/>
          <w:color w:val="auto"/>
        </w:rPr>
        <w:t>komputerowego</w:t>
      </w:r>
      <w:r w:rsidRPr="005E1E65">
        <w:rPr>
          <w:rFonts w:ascii="Arial" w:eastAsia="Segoe UI" w:hAnsi="Arial" w:cs="Arial"/>
          <w:color w:val="auto"/>
        </w:rPr>
        <w:t xml:space="preserve"> w formularzu oferty </w:t>
      </w:r>
      <w:r w:rsidRPr="005E1E65">
        <w:rPr>
          <w:rFonts w:ascii="Arial" w:eastAsia="Segoe UI" w:hAnsi="Arial" w:cs="Arial"/>
          <w:color w:val="auto"/>
          <w:u w:val="single"/>
        </w:rPr>
        <w:t xml:space="preserve">(załącznik nr </w:t>
      </w:r>
      <w:r w:rsidR="008B0571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  <w:u w:val="single"/>
        </w:rPr>
        <w:t>).</w:t>
      </w:r>
      <w:r w:rsidRPr="005E1E65">
        <w:rPr>
          <w:rFonts w:ascii="Arial" w:eastAsia="Segoe UI" w:hAnsi="Arial" w:cs="Arial"/>
          <w:color w:val="auto"/>
        </w:rPr>
        <w:t xml:space="preserve"> </w:t>
      </w:r>
    </w:p>
    <w:p w14:paraId="5F1887A6" w14:textId="4B501AF8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być opatrzona pieczątką firmową</w:t>
      </w:r>
      <w:r w:rsidR="007B1EA4" w:rsidRPr="005E1E65">
        <w:rPr>
          <w:rFonts w:ascii="Arial" w:eastAsia="Segoe UI" w:hAnsi="Arial" w:cs="Arial"/>
          <w:color w:val="auto"/>
        </w:rPr>
        <w:t>.</w:t>
      </w:r>
    </w:p>
    <w:p w14:paraId="4B18CC90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14:paraId="116C8150" w14:textId="5D8F5C6A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zawierać ceny jednostkowe oraz cenę ogółem wykonania zamówienia podaną w kwocie brutto i netto.</w:t>
      </w:r>
    </w:p>
    <w:p w14:paraId="634CDCB9" w14:textId="00BDCBAC" w:rsidR="005612AB" w:rsidRPr="005E1E65" w:rsidRDefault="005612AB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Przy wyliczaniu wartości w kwocie brutto i netto należy uwzględnić przepisy ustawy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z dnia 11 marca 2004 r. o podatku od towarów i usług w zakresie tzw. mechanizmu odwrotnego obciążenia zamawiającego podatkiem VAT. Listę </w:t>
      </w:r>
      <w:r w:rsidR="006879CA" w:rsidRPr="005E1E65">
        <w:rPr>
          <w:rFonts w:ascii="Arial" w:eastAsia="Segoe UI" w:hAnsi="Arial" w:cs="Arial"/>
          <w:color w:val="auto"/>
        </w:rPr>
        <w:t>towarów i usług objętych do ww. mechanizmu stanowi załącznik nr 11 do ustawy.</w:t>
      </w:r>
    </w:p>
    <w:p w14:paraId="0AA99B1B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Wykonawca może złożyć tylko jedną ofertę.</w:t>
      </w:r>
    </w:p>
    <w:p w14:paraId="27B00166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sporządzona: </w:t>
      </w:r>
    </w:p>
    <w:p w14:paraId="52AB847C" w14:textId="19067DDD" w:rsidR="007B1EA4" w:rsidRPr="005E1E65" w:rsidRDefault="00DB00BA" w:rsidP="007B1EA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 języku polskim</w:t>
      </w:r>
      <w:r w:rsidR="007B1EA4" w:rsidRPr="005E1E65">
        <w:rPr>
          <w:rFonts w:ascii="Arial" w:eastAsia="Segoe UI" w:hAnsi="Arial" w:cs="Arial"/>
          <w:color w:val="auto"/>
        </w:rPr>
        <w:t>,</w:t>
      </w:r>
    </w:p>
    <w:p w14:paraId="77C383FE" w14:textId="53E5EAFE" w:rsidR="00DB00BA" w:rsidRPr="005E1E65" w:rsidRDefault="00DB00BA" w:rsidP="007B1EA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każda poprawka w ofercie musi być parafowana przez Wykonawcę, nie dopuszcza się stosowania korektora zgodnie z art. 22 pkt. 3 ustaw</w:t>
      </w:r>
      <w:r w:rsidR="000867D4" w:rsidRPr="005E1E65">
        <w:rPr>
          <w:rFonts w:ascii="Arial" w:eastAsia="Segoe UI" w:hAnsi="Arial" w:cs="Arial"/>
          <w:color w:val="auto"/>
        </w:rPr>
        <w:t>y z 29.09.1994</w:t>
      </w:r>
      <w:r w:rsidR="000C03F4" w:rsidRPr="005E1E65">
        <w:rPr>
          <w:rFonts w:ascii="Arial" w:eastAsia="Segoe UI" w:hAnsi="Arial" w:cs="Arial"/>
          <w:color w:val="auto"/>
        </w:rPr>
        <w:br/>
      </w:r>
      <w:r w:rsidR="000867D4" w:rsidRPr="005E1E65">
        <w:rPr>
          <w:rFonts w:ascii="Arial" w:eastAsia="Segoe UI" w:hAnsi="Arial" w:cs="Arial"/>
          <w:color w:val="auto"/>
        </w:rPr>
        <w:t>o rachunkowości.</w:t>
      </w:r>
    </w:p>
    <w:p w14:paraId="5FEE85BB" w14:textId="130BF0AB" w:rsidR="00A04E6D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jest jawna, z wyjątkiem informacji stanowiących tajemnice przedsiębiorstwa </w:t>
      </w:r>
      <w:r w:rsidRPr="005E1E65">
        <w:rPr>
          <w:rFonts w:ascii="Arial" w:eastAsia="Segoe UI" w:hAnsi="Arial" w:cs="Arial"/>
          <w:color w:val="auto"/>
        </w:rPr>
        <w:br/>
        <w:t xml:space="preserve">w rozumieniu przepisów o zwalczaniu nieuczciwej konkurencji, a Wykonawca składając ofertę zastrzegł w odniesieniu do tych informacji, że nie mogą one być udostępnione innym uczestnikom postępowania. </w:t>
      </w:r>
    </w:p>
    <w:p w14:paraId="4C1C7D27" w14:textId="77777777" w:rsidR="007B1EA4" w:rsidRPr="005E1E65" w:rsidRDefault="007B1EA4" w:rsidP="007B1EA4">
      <w:pPr>
        <w:pStyle w:val="Default"/>
        <w:spacing w:line="360" w:lineRule="auto"/>
        <w:ind w:left="720"/>
        <w:rPr>
          <w:rFonts w:ascii="Arial" w:eastAsia="Segoe UI" w:hAnsi="Arial" w:cs="Arial"/>
          <w:color w:val="auto"/>
        </w:rPr>
      </w:pPr>
    </w:p>
    <w:p w14:paraId="7FBFD6AD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>Zawartość oferty:</w:t>
      </w:r>
    </w:p>
    <w:p w14:paraId="56C1B1B2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Kompletna oferta musi zawierać:</w:t>
      </w:r>
    </w:p>
    <w:p w14:paraId="27A3CCB6" w14:textId="77777777" w:rsidR="007B1EA4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>Oświadczenie wykonawcy o braku powiązań kapitałowych lub osobowych (</w:t>
      </w:r>
      <w:r w:rsidR="00A04E6D" w:rsidRPr="005E1E65">
        <w:rPr>
          <w:rFonts w:ascii="Arial" w:eastAsia="Segoe UI" w:hAnsi="Arial" w:cs="Arial"/>
          <w:color w:val="auto"/>
          <w:u w:val="single"/>
        </w:rPr>
        <w:t>wzór stanowi załącznik nr 1</w:t>
      </w:r>
      <w:r w:rsidR="00A04E6D" w:rsidRPr="005E1E65">
        <w:rPr>
          <w:rFonts w:ascii="Arial" w:eastAsia="Segoe UI" w:hAnsi="Arial" w:cs="Arial"/>
          <w:color w:val="auto"/>
        </w:rPr>
        <w:t>),</w:t>
      </w:r>
    </w:p>
    <w:p w14:paraId="007A5498" w14:textId="77777777" w:rsidR="007B1EA4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Wypełniony formularz oferty (</w:t>
      </w:r>
      <w:r w:rsidRPr="005E1E65">
        <w:rPr>
          <w:rFonts w:ascii="Arial" w:eastAsia="Segoe UI" w:hAnsi="Arial" w:cs="Arial"/>
          <w:color w:val="auto"/>
          <w:u w:val="single"/>
        </w:rPr>
        <w:t xml:space="preserve">wzór stanowi załącznik nr </w:t>
      </w:r>
      <w:r w:rsidR="00A04E6D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 xml:space="preserve">), </w:t>
      </w:r>
    </w:p>
    <w:p w14:paraId="06D35ED2" w14:textId="04F685DE" w:rsidR="00DB00BA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Kopię zaświadczenia o wpisie do CEIDG bądź kopię aktualnego wypisu z KRS, bądź inny dokument zaświadczający o umocowaniu prawnym wykonawcy, </w:t>
      </w:r>
    </w:p>
    <w:p w14:paraId="75E943E7" w14:textId="77777777" w:rsidR="00DB00BA" w:rsidRPr="005E1E65" w:rsidRDefault="00DB00BA" w:rsidP="00231FB8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Pełnomocnictwo do reprezentowania Wykonawcy, o ile ofertę składa pełnomocnik.</w:t>
      </w:r>
    </w:p>
    <w:p w14:paraId="532F0A6D" w14:textId="016A8545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 xml:space="preserve">OSOBY UPRAWNIONE DO POROZUMIEWANIA SIĘ </w:t>
      </w:r>
      <w:r w:rsidR="000867D4" w:rsidRPr="005E1E65">
        <w:rPr>
          <w:rFonts w:ascii="Arial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Z POTENCJALNYMI WYKONAWCAMI</w:t>
      </w:r>
    </w:p>
    <w:p w14:paraId="4CEC075D" w14:textId="45E29EF6" w:rsidR="008B0571" w:rsidRPr="005E1E65" w:rsidRDefault="00B83CBE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  <w:lang w:val="en-US"/>
        </w:rPr>
      </w:pPr>
      <w:r w:rsidRPr="005E1E65">
        <w:rPr>
          <w:rFonts w:ascii="Arial" w:eastAsia="Segoe UI" w:hAnsi="Arial" w:cs="Arial"/>
          <w:color w:val="auto"/>
          <w:lang w:val="en-US"/>
        </w:rPr>
        <w:t>Joanna</w:t>
      </w:r>
      <w:r w:rsidR="00293525" w:rsidRPr="005E1E65">
        <w:rPr>
          <w:rFonts w:ascii="Arial" w:eastAsia="Segoe UI" w:hAnsi="Arial" w:cs="Arial"/>
          <w:color w:val="auto"/>
          <w:lang w:val="en-US"/>
        </w:rPr>
        <w:t xml:space="preserve"> </w:t>
      </w:r>
      <w:proofErr w:type="spellStart"/>
      <w:r w:rsidR="00293525" w:rsidRPr="005E1E65">
        <w:rPr>
          <w:rFonts w:ascii="Arial" w:eastAsia="Segoe UI" w:hAnsi="Arial" w:cs="Arial"/>
          <w:color w:val="auto"/>
          <w:lang w:val="en-US"/>
        </w:rPr>
        <w:t>Piwowo</w:t>
      </w:r>
      <w:r w:rsidRPr="005E1E65">
        <w:rPr>
          <w:rFonts w:ascii="Arial" w:eastAsia="Segoe UI" w:hAnsi="Arial" w:cs="Arial"/>
          <w:color w:val="auto"/>
          <w:lang w:val="en-US"/>
        </w:rPr>
        <w:t>ńska</w:t>
      </w:r>
      <w:proofErr w:type="spellEnd"/>
      <w:r w:rsidRPr="005E1E65">
        <w:rPr>
          <w:rFonts w:ascii="Arial" w:eastAsia="Segoe UI" w:hAnsi="Arial" w:cs="Arial"/>
          <w:color w:val="auto"/>
          <w:lang w:val="en-US"/>
        </w:rPr>
        <w:t xml:space="preserve">, e-mail: </w:t>
      </w:r>
      <w:hyperlink r:id="rId12" w:history="1">
        <w:r w:rsidRPr="005E1E65">
          <w:rPr>
            <w:rStyle w:val="Hipercze"/>
            <w:rFonts w:ascii="Arial" w:eastAsia="Segoe UI" w:hAnsi="Arial" w:cs="Arial"/>
            <w:color w:val="auto"/>
            <w:lang w:val="en-US"/>
          </w:rPr>
          <w:t>joanna.piwowonska@firr.org.pl</w:t>
        </w:r>
      </w:hyperlink>
      <w:r w:rsidRPr="005E1E65">
        <w:rPr>
          <w:rFonts w:ascii="Arial" w:eastAsia="Segoe UI" w:hAnsi="Arial" w:cs="Arial"/>
          <w:color w:val="auto"/>
          <w:lang w:val="en-US"/>
        </w:rPr>
        <w:t xml:space="preserve">, </w:t>
      </w:r>
      <w:r w:rsidR="00293525" w:rsidRPr="005E1E65">
        <w:rPr>
          <w:rFonts w:ascii="Arial" w:eastAsia="Segoe UI" w:hAnsi="Arial" w:cs="Arial"/>
          <w:color w:val="auto"/>
          <w:lang w:val="en-US"/>
        </w:rPr>
        <w:t>tel.</w:t>
      </w:r>
      <w:r w:rsidRPr="005E1E65">
        <w:rPr>
          <w:rFonts w:ascii="Arial" w:eastAsia="Segoe UI" w:hAnsi="Arial" w:cs="Arial"/>
          <w:color w:val="auto"/>
          <w:lang w:val="en-US"/>
        </w:rPr>
        <w:t xml:space="preserve"> </w:t>
      </w:r>
      <w:r w:rsidR="008B0571" w:rsidRPr="005E1E65">
        <w:rPr>
          <w:rFonts w:ascii="Arial" w:eastAsia="Segoe UI" w:hAnsi="Arial" w:cs="Arial"/>
          <w:color w:val="auto"/>
          <w:lang w:val="en-US"/>
        </w:rPr>
        <w:t xml:space="preserve">. </w:t>
      </w:r>
    </w:p>
    <w:p w14:paraId="0F3B39B4" w14:textId="15E34737" w:rsidR="000867D4" w:rsidRPr="005E1E65" w:rsidRDefault="008B0571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Informacje są udzielane w godzinach pracy Zamawiającego (poniedziałek-piątek 9:00-17:00).</w:t>
      </w:r>
    </w:p>
    <w:p w14:paraId="59EC1FC6" w14:textId="37C4FFFD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MIEJSCE, TERMIN I SPOSÓB ZŁOŻENIA OFERTY</w:t>
      </w:r>
    </w:p>
    <w:p w14:paraId="6F3A30DE" w14:textId="4A4D8E88" w:rsidR="00B83CBE" w:rsidRPr="000318BC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Ofertę wraz z załącznikami należy przesłać w wersji elektronicznej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(wersja preferowana)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 lub złożyć w formie pisemnej w siedzibie Zamawiającego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 dnia</w:t>
      </w:r>
      <w:r w:rsidR="00557B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</w:t>
      </w:r>
      <w:r w:rsidR="00A92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57B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października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r. włącznie do godziny 1</w:t>
      </w:r>
      <w:r w:rsidR="007B1EA4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:00, z zastrzeżeniem, iż w przypadku ofert składanych za pośrednictwem operatorów pocztowych decyduje data wpływu do siedziby Zamawiającego.</w:t>
      </w:r>
    </w:p>
    <w:p w14:paraId="2671A9D7" w14:textId="77777777" w:rsidR="00B83CBE" w:rsidRPr="000318BC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Oferty należy składać:</w:t>
      </w:r>
    </w:p>
    <w:p w14:paraId="718D53E0" w14:textId="2196ECFE" w:rsidR="00B83CBE" w:rsidRPr="005E1E65" w:rsidRDefault="00B83CBE" w:rsidP="007B1EA4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w formie elektronicznej – na adres email: </w:t>
      </w:r>
      <w:hyperlink r:id="rId13" w:history="1">
        <w:r w:rsidRPr="000318B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joanna.piwowonska@firr.org.pl</w:t>
        </w:r>
      </w:hyperlink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 - rozmiar maila (wraz z załącznikami) nie powinien przekraczać 10 MB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D7B01C" w14:textId="43EADA24" w:rsidR="00B83CBE" w:rsidRPr="000318BC" w:rsidRDefault="00B83CBE" w:rsidP="007B1EA4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osobiście lub za pośrednictwem poczty: Fundacja Instytut Rozwoju Regionalnego,</w:t>
      </w:r>
      <w:r w:rsidR="000C03F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Racławicka 58, 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017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 Kraków.</w:t>
      </w:r>
    </w:p>
    <w:p w14:paraId="11546F30" w14:textId="58F44938" w:rsidR="00B83CBE" w:rsidRPr="005E1E65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ofert pisemnych (składanych osobiście bądź za pośrednictwem operatora pocztowego) będą one przyjmowane w godzinach pracy Zamawiającego,</w:t>
      </w:r>
      <w:r w:rsidR="000C03F4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tj. od poniedziałku do piątku w godzinach 08:00 – 1</w:t>
      </w:r>
      <w:r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3BD1D64D" w14:textId="20AE0840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WYKLUCZENIE Z UDZIAŁU W POSTĘPOWANIU</w:t>
      </w:r>
    </w:p>
    <w:p w14:paraId="200E4800" w14:textId="77777777" w:rsidR="00DB00BA" w:rsidRPr="005E1E65" w:rsidRDefault="00DB00BA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W postępowaniu ofertowym nie mogą brać udziału: </w:t>
      </w:r>
    </w:p>
    <w:p w14:paraId="2F4A8196" w14:textId="0CECE8C5" w:rsidR="000C03F4" w:rsidRPr="005E1E65" w:rsidRDefault="00DB00BA" w:rsidP="000C03F4">
      <w:pPr>
        <w:pStyle w:val="Default"/>
        <w:numPr>
          <w:ilvl w:val="1"/>
          <w:numId w:val="45"/>
        </w:numPr>
        <w:spacing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>Oferenci,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a Wykonawcą, polegające w szczególności na: </w:t>
      </w:r>
    </w:p>
    <w:p w14:paraId="72C31615" w14:textId="41330A35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uczestniczeniu w spółce jako wspólnik spółki cywilnej lub spółki osobowej, </w:t>
      </w:r>
    </w:p>
    <w:p w14:paraId="5682E9D7" w14:textId="77777777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posiadaniu co najmniej 10% udziałów lub akcji, </w:t>
      </w:r>
    </w:p>
    <w:p w14:paraId="7D36C5E5" w14:textId="77777777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pełnieniu funkcji członka organu nadzorczego lub zarządzającego, prokurenta, pełnomocnika, </w:t>
      </w:r>
    </w:p>
    <w:p w14:paraId="034DA489" w14:textId="65D735A1" w:rsidR="00DB00BA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pozostawaniu w związku małżeńskim, w stosunku pokrewieństwa lub powinowactwa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linii prostej, pokrewieństwa drugiego stopnia lub powinowactwa drugiego stopnia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w linii bocznej lub w stosunku przysposobienia, opieki lub kurateli. </w:t>
      </w:r>
    </w:p>
    <w:p w14:paraId="642F74EB" w14:textId="31FCE433" w:rsidR="00DB00BA" w:rsidRPr="005E1E65" w:rsidRDefault="00DB00BA" w:rsidP="000C03F4">
      <w:pPr>
        <w:pStyle w:val="Default"/>
        <w:numPr>
          <w:ilvl w:val="1"/>
          <w:numId w:val="45"/>
        </w:numPr>
        <w:spacing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Oferenci, którzy nie są uprawnieni do występowania w obrocie prawnym zgodnie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wymogami ustawowymi.</w:t>
      </w:r>
    </w:p>
    <w:p w14:paraId="5F86614B" w14:textId="57C998E0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KRYTERIA OCENY OFERT I WYBORU WYKONAWCY</w:t>
      </w:r>
    </w:p>
    <w:p w14:paraId="283BE6BC" w14:textId="1D0F7CE9" w:rsidR="007B1EA4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Wszelkie oferty, które będą niezgodne z opisem przedmiotu zamówienia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zgodnie z pkt 2 zapytania ofertowego, nie spełnią warunków udziału w postępowaniu, zgodnie z pkt 7 zapytania ofertowego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lub nie będą kompletne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zgodnie z pkt 10 zapytania ofertowego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zostaną odrzucone na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 etapie weryfikacji formalnej. </w:t>
      </w:r>
    </w:p>
    <w:p w14:paraId="0B9C1A4D" w14:textId="77777777" w:rsidR="007B1EA4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Oferty pozostałe zostaną ocenione przez Zamawiającego w oparciu o kryter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ium Konkurencyjna Cena. </w:t>
      </w:r>
    </w:p>
    <w:p w14:paraId="7FB6B956" w14:textId="39EE721A" w:rsidR="00DB00BA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Sposób oceny ofert: </w:t>
      </w:r>
    </w:p>
    <w:p w14:paraId="1FF10B7C" w14:textId="77777777" w:rsidR="00DB00BA" w:rsidRPr="005E1E65" w:rsidRDefault="000867D4" w:rsidP="007B1EA4">
      <w:pPr>
        <w:keepNext/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Maksymalna liczba punktów: 100</w:t>
      </w:r>
    </w:p>
    <w:p w14:paraId="7D52559B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SPOSOBU OBLICZENIA KR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YTERIUM „KONKURENCYJNA CENA” : </w:t>
      </w:r>
    </w:p>
    <w:p w14:paraId="5AAB1909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>Opis kryterium:</w:t>
      </w:r>
    </w:p>
    <w:p w14:paraId="44C19A75" w14:textId="08A9990D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 xml:space="preserve">Oferta powinna zawierać koszt całkowity brutto oraz netto wyrażony w złotych polskich. </w:t>
      </w:r>
    </w:p>
    <w:p w14:paraId="72CBAB7D" w14:textId="77777777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Cena w ofercie powinna zostać podana cyfrowo i słownie. </w:t>
      </w:r>
    </w:p>
    <w:p w14:paraId="3CF81BF5" w14:textId="06DD780F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Cena podana w ofercie powinna obejmować wszystkie koszty związane</w:t>
      </w:r>
      <w:r w:rsidR="007B1EA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wykonaniem zamówienia</w:t>
      </w:r>
      <w:r w:rsidR="000867D4" w:rsidRPr="005E1E65">
        <w:rPr>
          <w:rFonts w:ascii="Arial" w:eastAsia="Segoe UI" w:hAnsi="Arial" w:cs="Arial"/>
          <w:color w:val="auto"/>
        </w:rPr>
        <w:t>, w tym koszty</w:t>
      </w:r>
      <w:r w:rsidRPr="005E1E65">
        <w:rPr>
          <w:rFonts w:ascii="Arial" w:eastAsia="Segoe UI" w:hAnsi="Arial" w:cs="Arial"/>
          <w:color w:val="auto"/>
        </w:rPr>
        <w:t xml:space="preserve"> dostawy sprzętu do odbiorców.</w:t>
      </w:r>
    </w:p>
    <w:p w14:paraId="00A283E5" w14:textId="1B6BEC82" w:rsidR="000867D4" w:rsidRPr="005E1E65" w:rsidRDefault="00DB00BA" w:rsidP="00231FB8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Zamawiający zastrzega sobie prawo negocjacji ceny z Wykonawcą, którego oferta uzyskała najwyższą liczbę punktów, w przypadku gdy cena zaoferowana przez Wykonawcę przekracza kwotę przeznaczoną przez Zamawiającego na realizac</w:t>
      </w:r>
      <w:r w:rsidR="000867D4" w:rsidRPr="005E1E65">
        <w:rPr>
          <w:rFonts w:ascii="Arial" w:eastAsia="Segoe UI" w:hAnsi="Arial" w:cs="Arial"/>
          <w:color w:val="auto"/>
        </w:rPr>
        <w:t xml:space="preserve">ję tego przedmiotu zamówienia. </w:t>
      </w:r>
    </w:p>
    <w:p w14:paraId="165CFD5D" w14:textId="77777777" w:rsidR="007B1EA4" w:rsidRPr="005E1E65" w:rsidRDefault="007B1EA4" w:rsidP="007B1EA4">
      <w:pPr>
        <w:pStyle w:val="Default"/>
        <w:spacing w:line="360" w:lineRule="auto"/>
        <w:ind w:left="1276"/>
        <w:rPr>
          <w:rFonts w:ascii="Arial" w:eastAsia="Segoe UI" w:hAnsi="Arial" w:cs="Arial"/>
          <w:color w:val="auto"/>
        </w:rPr>
      </w:pPr>
    </w:p>
    <w:p w14:paraId="75AA8928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kryterium - cena oferowanej usługi: Kryterium może zdobyć maksymalnie 100% punktów. Kryterium oceniane jest według wzoru: PC=((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/ 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)*100%)*100, gdzie: </w:t>
      </w:r>
    </w:p>
    <w:p w14:paraId="2A5CC0BD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PC – liczba punktów przyznanych ofercie, </w:t>
      </w:r>
    </w:p>
    <w:p w14:paraId="435AE5C1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najniższa zaoferowana cena, </w:t>
      </w:r>
    </w:p>
    <w:p w14:paraId="112D07D0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cena oferty ocenianej, </w:t>
      </w:r>
    </w:p>
    <w:p w14:paraId="07918338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100 – współczynnik stały.</w:t>
      </w:r>
    </w:p>
    <w:p w14:paraId="2E2B2BFD" w14:textId="08708CDD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wybierze ofertę najkorzystniejszą, która uzyska największą liczbę punktów na podstawie okr</w:t>
      </w:r>
      <w:r w:rsidR="000867D4" w:rsidRPr="005E1E65">
        <w:rPr>
          <w:rFonts w:ascii="Arial" w:eastAsia="Segoe UI" w:hAnsi="Arial" w:cs="Arial"/>
          <w:sz w:val="24"/>
          <w:szCs w:val="24"/>
        </w:rPr>
        <w:t>eślonego kryterium oceny.</w:t>
      </w:r>
    </w:p>
    <w:p w14:paraId="60D8B6FA" w14:textId="77777777" w:rsidR="007B1EA4" w:rsidRPr="005E1E65" w:rsidRDefault="007B1EA4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</w:p>
    <w:p w14:paraId="391372B7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 xml:space="preserve">Wyjaśnienia treści ofert i poprawienie oczywistych omyłek </w:t>
      </w:r>
    </w:p>
    <w:p w14:paraId="3A24B2B8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 toku badania i oceny ofert Zamawiający może żądać od Wykonawcy wyjaśnień dotyczących treści złożonych ofert oraz ich uzupełnienia (jeżeli nie naruszy to zasady konkurencyjności).</w:t>
      </w:r>
    </w:p>
    <w:p w14:paraId="02CAC3C3" w14:textId="4F9393D9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lastRenderedPageBreak/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INFORMACJE O FORMALNOŚCIACH, JAKIE POWINNY BYĆ DOPEŁNIONE PO WYBORZE OFERTY W CELU ZAWARCIA UMOWY</w:t>
      </w:r>
    </w:p>
    <w:p w14:paraId="12942B75" w14:textId="77777777" w:rsidR="00DB00BA" w:rsidRPr="005E1E65" w:rsidRDefault="00DB00BA" w:rsidP="007B1EA4">
      <w:pPr>
        <w:keepNext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Niezwłocznie po wyborze Wykonawcy, Zamawiający zawiadamia Wykonawców, którzy złożyli oferty o: </w:t>
      </w:r>
    </w:p>
    <w:p w14:paraId="18A9876C" w14:textId="3ABCF25C" w:rsidR="007B1EA4" w:rsidRPr="005E1E65" w:rsidRDefault="00DB00BA" w:rsidP="007B1EA4">
      <w:pPr>
        <w:pStyle w:val="Akapitzlist"/>
        <w:keepNext/>
        <w:numPr>
          <w:ilvl w:val="1"/>
          <w:numId w:val="20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Wyborze najkorzystniejszej oferty, podając nazwę i adres Wykonawcy, którego ofertę wybrano i uzasadnieniu jej wyboru. </w:t>
      </w:r>
    </w:p>
    <w:p w14:paraId="014F5D7F" w14:textId="00E2D246" w:rsidR="00DB00BA" w:rsidRPr="005E1E65" w:rsidRDefault="00DB00BA" w:rsidP="007B1EA4">
      <w:pPr>
        <w:pStyle w:val="Akapitzlist"/>
        <w:keepNext/>
        <w:numPr>
          <w:ilvl w:val="1"/>
          <w:numId w:val="20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Odrzuceniu oferty (wraz z uzasadnieniem) w przypadku Wykonawców, których oferty zostały odrzucone.</w:t>
      </w:r>
    </w:p>
    <w:p w14:paraId="5CC28C1B" w14:textId="511AFEEB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UNIEWAŻNIENIE POSTĘPOWANIA</w:t>
      </w:r>
    </w:p>
    <w:p w14:paraId="5C1AFDAC" w14:textId="77777777" w:rsidR="00DB00BA" w:rsidRPr="005E1E65" w:rsidRDefault="00DB00BA" w:rsidP="007B1EA4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zastrzega sobie możliwość unieważnienia postępowania na każdy</w:t>
      </w:r>
      <w:r w:rsidR="000867D4" w:rsidRPr="005E1E65">
        <w:rPr>
          <w:rFonts w:ascii="Arial" w:eastAsia="Segoe UI" w:hAnsi="Arial" w:cs="Arial"/>
          <w:sz w:val="24"/>
          <w:szCs w:val="24"/>
        </w:rPr>
        <w:t>m etapie bez podania przyczyny.</w:t>
      </w:r>
    </w:p>
    <w:p w14:paraId="12829B29" w14:textId="4C19E4CC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FINANSOWANIE</w:t>
      </w:r>
    </w:p>
    <w:p w14:paraId="57181805" w14:textId="2242D4D5" w:rsidR="00DB00BA" w:rsidRPr="005E1E65" w:rsidRDefault="00DB00BA" w:rsidP="007B1EA4">
      <w:pPr>
        <w:shd w:val="clear" w:color="auto" w:fill="FFFFFF"/>
        <w:spacing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Zamówienie jest finansowane ze środków </w:t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w ramach Projektu  </w:t>
      </w:r>
      <w:hyperlink r:id="rId14" w:history="1">
        <w:r w:rsidR="00231FB8" w:rsidRPr="005E1E6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„Dostępna szkoła”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, realizowanego przez </w:t>
      </w:r>
      <w:hyperlink r:id="rId15" w:history="1">
        <w:r w:rsidR="00231FB8" w:rsidRPr="005E1E6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Fundację Fundusz Współpracy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 w partnerstwie z Fundacją Instytut Rozwoju Regionalnego w ramach konkursu Ministerstwa Funduszy i Polityki Regionalnej</w:t>
      </w:r>
      <w:r w:rsidR="007B1EA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078F0A49" w14:textId="6CA9A7CF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POSTANOWIENIA KOŃCOWE</w:t>
      </w:r>
    </w:p>
    <w:p w14:paraId="738F861C" w14:textId="45030FE5" w:rsidR="00DB00BA" w:rsidRPr="005E1E65" w:rsidRDefault="00DB00BA" w:rsidP="007B1EA4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Niniejsze ogłoszenie nie jest ogłoszeniem w rozumieniu ustawy prawo zamówień publicznych, a propozycje składane przez zainteresowane podmioty nie są ofertami</w:t>
      </w:r>
      <w:r w:rsidR="00A922BA">
        <w:rPr>
          <w:rFonts w:ascii="Arial" w:eastAsia="Segoe UI" w:hAnsi="Arial" w:cs="Arial"/>
          <w:sz w:val="24"/>
          <w:szCs w:val="24"/>
        </w:rPr>
        <w:br/>
      </w:r>
      <w:r w:rsidRPr="005E1E65">
        <w:rPr>
          <w:rFonts w:ascii="Arial" w:eastAsia="Segoe UI" w:hAnsi="Arial" w:cs="Arial"/>
          <w:sz w:val="24"/>
          <w:szCs w:val="24"/>
        </w:rPr>
        <w:t xml:space="preserve">w rozumieniu kodeksu cywilnego. Niniejsze zapytanie ofertowe nie stanowi zobowiązania Fundacji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do zawarcia umowy. Fundacja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może odstąpić od podpisania umowy bez podan</w:t>
      </w:r>
      <w:r w:rsidR="000867D4" w:rsidRPr="005E1E65">
        <w:rPr>
          <w:rFonts w:ascii="Arial" w:eastAsia="Segoe UI" w:hAnsi="Arial" w:cs="Arial"/>
          <w:sz w:val="24"/>
          <w:szCs w:val="24"/>
        </w:rPr>
        <w:t>ia uzasadnienia swojej decyzji.</w:t>
      </w:r>
    </w:p>
    <w:p w14:paraId="2739CDA9" w14:textId="77777777" w:rsidR="00DB00BA" w:rsidRPr="005E1E65" w:rsidRDefault="00DB00BA" w:rsidP="00231FB8">
      <w:pPr>
        <w:spacing w:after="0"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lastRenderedPageBreak/>
        <w:t>Do zapytania ofertowego dołączono:</w:t>
      </w:r>
    </w:p>
    <w:p w14:paraId="0918FA20" w14:textId="3FC218E1" w:rsidR="00DB00BA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1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Oświadczenie o braku powiązań kapitałowych lub osobowych</w:t>
      </w:r>
    </w:p>
    <w:p w14:paraId="26964B8C" w14:textId="6D2AC913" w:rsidR="00FC0442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2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Formularz oferty</w:t>
      </w:r>
      <w:bookmarkStart w:id="2" w:name="_ob5g16dr6nem" w:colFirst="0" w:colLast="0"/>
      <w:bookmarkStart w:id="3" w:name="_64iz5b9rpnv2" w:colFirst="0" w:colLast="0"/>
      <w:bookmarkEnd w:id="2"/>
      <w:bookmarkEnd w:id="3"/>
    </w:p>
    <w:p w14:paraId="1D70CFCC" w14:textId="63BFEB8D" w:rsidR="00231FB8" w:rsidRPr="005E1E65" w:rsidRDefault="00231FB8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Załącznik nr 3 – Specyfikacja </w:t>
      </w:r>
    </w:p>
    <w:sectPr w:rsidR="00231FB8" w:rsidRPr="005E1E65" w:rsidSect="00FF461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7F99" w14:textId="77777777" w:rsidR="00112B6A" w:rsidRDefault="00112B6A" w:rsidP="003C0AB1">
      <w:pPr>
        <w:spacing w:after="0" w:line="240" w:lineRule="auto"/>
      </w:pPr>
      <w:r>
        <w:separator/>
      </w:r>
    </w:p>
  </w:endnote>
  <w:endnote w:type="continuationSeparator" w:id="0">
    <w:p w14:paraId="16262F83" w14:textId="77777777" w:rsidR="00112B6A" w:rsidRDefault="00112B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31764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D733B0" w14:textId="24FFBE26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2C4170" w14:textId="77777777" w:rsidR="00FF461A" w:rsidRDefault="00FF461A" w:rsidP="00FF4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718475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19A24B" w14:textId="5788306F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916BB3A" w14:textId="77777777" w:rsidR="00FF461A" w:rsidRDefault="00FF461A" w:rsidP="00FF46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0A25" w14:textId="77777777" w:rsidR="00A13BFB" w:rsidRDefault="00A13BF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C15BD4" wp14:editId="43ECC20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0A0C1" id="Łącznik prosty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BB970" wp14:editId="44660169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63B16" w14:textId="6696913E" w:rsidR="00A13BFB" w:rsidRDefault="00A13B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BB9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" filled="f" stroked="f">
              <v:textbox>
                <w:txbxContent>
                  <w:p w14:paraId="4F063B16" w14:textId="6696913E" w:rsidR="00A13BFB" w:rsidRDefault="00A13BF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9DA4" w14:textId="77777777" w:rsidR="00112B6A" w:rsidRDefault="00112B6A" w:rsidP="003C0AB1">
      <w:pPr>
        <w:spacing w:after="0" w:line="240" w:lineRule="auto"/>
      </w:pPr>
      <w:r>
        <w:separator/>
      </w:r>
    </w:p>
  </w:footnote>
  <w:footnote w:type="continuationSeparator" w:id="0">
    <w:p w14:paraId="73EA50E9" w14:textId="77777777" w:rsidR="00112B6A" w:rsidRDefault="00112B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E7EF" w14:textId="0725E96B" w:rsidR="00A13BFB" w:rsidRDefault="00231FB8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4785548" wp14:editId="276C99D4">
          <wp:extent cx="6479540" cy="833120"/>
          <wp:effectExtent l="0" t="0" r="0" b="5080"/>
          <wp:docPr id="3" name="Obraz 3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A13BF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03E2B62" wp14:editId="5C132B36">
              <wp:simplePos x="0" y="0"/>
              <wp:positionH relativeFrom="column">
                <wp:posOffset>-381699</wp:posOffset>
              </wp:positionH>
              <wp:positionV relativeFrom="paragraph">
                <wp:posOffset>-164360</wp:posOffset>
              </wp:positionV>
              <wp:extent cx="6978261" cy="569973"/>
              <wp:effectExtent l="0" t="0" r="0" b="190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261" cy="569973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FF93" w14:textId="394EF361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DE5D" w14:textId="24DBB3BF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484B" w14:textId="76BED073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3E2B62" id="Grupa 9" o:spid="_x0000_s1026" style="position:absolute;margin-left:-30.05pt;margin-top:-12.95pt;width:549.45pt;height:44.9pt;z-index:251679744" coordsize="69782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1850FF93" w14:textId="394EF361" w:rsidR="00A13BFB" w:rsidRDefault="00A13BFB" w:rsidP="00B319F4"/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4500DE5D" w14:textId="24DBB3BF" w:rsidR="00A13BFB" w:rsidRDefault="00A13BFB" w:rsidP="00B319F4"/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v:textbox>
                  <w:txbxContent>
                    <w:p w14:paraId="633E484B" w14:textId="76BED073" w:rsidR="00A13BFB" w:rsidRDefault="00A13BFB" w:rsidP="00B319F4"/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8BBC" w14:textId="210B6CB5" w:rsidR="00B83CBE" w:rsidRPr="00B83CBE" w:rsidRDefault="00B83CBE" w:rsidP="00B83CB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052D8E" wp14:editId="7E306123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FCC2E2B" w14:textId="6AE97047" w:rsidR="00A13BFB" w:rsidRDefault="00A13BFB" w:rsidP="00FF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5A83580"/>
    <w:multiLevelType w:val="hybridMultilevel"/>
    <w:tmpl w:val="E6EEE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ADB2A89"/>
    <w:multiLevelType w:val="hybridMultilevel"/>
    <w:tmpl w:val="0E7C0F8C"/>
    <w:lvl w:ilvl="0" w:tplc="C978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9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5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41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A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C03"/>
    <w:multiLevelType w:val="hybridMultilevel"/>
    <w:tmpl w:val="E4FC2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9" w15:restartNumberingAfterBreak="0">
    <w:nsid w:val="137A73EA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523250D"/>
    <w:multiLevelType w:val="hybridMultilevel"/>
    <w:tmpl w:val="B02E4AB4"/>
    <w:lvl w:ilvl="0" w:tplc="19005D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1683E"/>
    <w:multiLevelType w:val="hybridMultilevel"/>
    <w:tmpl w:val="7824732A"/>
    <w:lvl w:ilvl="0" w:tplc="7F36B21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C080DF8"/>
    <w:multiLevelType w:val="hybridMultilevel"/>
    <w:tmpl w:val="F93AAF4E"/>
    <w:lvl w:ilvl="0" w:tplc="6DDAD334">
      <w:start w:val="6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1E0E41B3"/>
    <w:multiLevelType w:val="multilevel"/>
    <w:tmpl w:val="6A1A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6320D3"/>
    <w:multiLevelType w:val="hybridMultilevel"/>
    <w:tmpl w:val="CCD8F674"/>
    <w:lvl w:ilvl="0" w:tplc="F850B600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23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469"/>
    <w:multiLevelType w:val="hybridMultilevel"/>
    <w:tmpl w:val="7D66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C0D84"/>
    <w:multiLevelType w:val="hybridMultilevel"/>
    <w:tmpl w:val="DAC088EC"/>
    <w:lvl w:ilvl="0" w:tplc="3CC858B6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D167E"/>
    <w:multiLevelType w:val="multilevel"/>
    <w:tmpl w:val="4B601C60"/>
    <w:lvl w:ilvl="0">
      <w:start w:val="1"/>
      <w:numFmt w:val="bullet"/>
      <w:lvlText w:val="o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F079F"/>
    <w:multiLevelType w:val="hybridMultilevel"/>
    <w:tmpl w:val="52A8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2" w15:restartNumberingAfterBreak="0">
    <w:nsid w:val="533D2557"/>
    <w:multiLevelType w:val="hybridMultilevel"/>
    <w:tmpl w:val="CC34819A"/>
    <w:lvl w:ilvl="0" w:tplc="81D8A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A77B4"/>
    <w:multiLevelType w:val="hybridMultilevel"/>
    <w:tmpl w:val="569E74B0"/>
    <w:lvl w:ilvl="0" w:tplc="037E76C8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35" w15:restartNumberingAfterBreak="0">
    <w:nsid w:val="5D1E09BE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3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8" w15:restartNumberingAfterBreak="0">
    <w:nsid w:val="6A1B514A"/>
    <w:multiLevelType w:val="hybridMultilevel"/>
    <w:tmpl w:val="BA3C44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C0255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16F4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6DCF7A39"/>
    <w:multiLevelType w:val="hybridMultilevel"/>
    <w:tmpl w:val="431614EC"/>
    <w:lvl w:ilvl="0" w:tplc="0B7256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B14C9"/>
    <w:multiLevelType w:val="multilevel"/>
    <w:tmpl w:val="2550C578"/>
    <w:lvl w:ilvl="0">
      <w:start w:val="1"/>
      <w:numFmt w:val="lowerLetter"/>
      <w:lvlText w:val="%1.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3D7D3A"/>
    <w:multiLevelType w:val="hybridMultilevel"/>
    <w:tmpl w:val="84ECCFAE"/>
    <w:lvl w:ilvl="0" w:tplc="F2540120">
      <w:start w:val="2"/>
      <w:numFmt w:val="lowerLetter"/>
      <w:lvlText w:val="%1)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E03CD"/>
    <w:multiLevelType w:val="hybridMultilevel"/>
    <w:tmpl w:val="FA0EA636"/>
    <w:lvl w:ilvl="0" w:tplc="C674FCE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5345"/>
    <w:multiLevelType w:val="hybridMultilevel"/>
    <w:tmpl w:val="B22A9A5A"/>
    <w:lvl w:ilvl="0" w:tplc="159AF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0014A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6381A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16406"/>
    <w:multiLevelType w:val="hybridMultilevel"/>
    <w:tmpl w:val="1044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"/>
  </w:num>
  <w:num w:numId="5">
    <w:abstractNumId w:val="15"/>
  </w:num>
  <w:num w:numId="6">
    <w:abstractNumId w:val="25"/>
  </w:num>
  <w:num w:numId="7">
    <w:abstractNumId w:val="36"/>
  </w:num>
  <w:num w:numId="8">
    <w:abstractNumId w:val="21"/>
  </w:num>
  <w:num w:numId="9">
    <w:abstractNumId w:val="17"/>
  </w:num>
  <w:num w:numId="10">
    <w:abstractNumId w:val="37"/>
  </w:num>
  <w:num w:numId="11">
    <w:abstractNumId w:val="22"/>
  </w:num>
  <w:num w:numId="12">
    <w:abstractNumId w:val="34"/>
  </w:num>
  <w:num w:numId="13">
    <w:abstractNumId w:val="19"/>
  </w:num>
  <w:num w:numId="14">
    <w:abstractNumId w:val="0"/>
  </w:num>
  <w:num w:numId="15">
    <w:abstractNumId w:val="31"/>
  </w:num>
  <w:num w:numId="16">
    <w:abstractNumId w:val="18"/>
  </w:num>
  <w:num w:numId="17">
    <w:abstractNumId w:val="4"/>
  </w:num>
  <w:num w:numId="18">
    <w:abstractNumId w:val="7"/>
  </w:num>
  <w:num w:numId="19">
    <w:abstractNumId w:val="1"/>
  </w:num>
  <w:num w:numId="20">
    <w:abstractNumId w:val="8"/>
  </w:num>
  <w:num w:numId="21">
    <w:abstractNumId w:val="33"/>
  </w:num>
  <w:num w:numId="22">
    <w:abstractNumId w:val="29"/>
  </w:num>
  <w:num w:numId="23">
    <w:abstractNumId w:val="43"/>
  </w:num>
  <w:num w:numId="24">
    <w:abstractNumId w:val="47"/>
  </w:num>
  <w:num w:numId="25">
    <w:abstractNumId w:val="20"/>
  </w:num>
  <w:num w:numId="26">
    <w:abstractNumId w:val="24"/>
  </w:num>
  <w:num w:numId="27">
    <w:abstractNumId w:val="38"/>
  </w:num>
  <w:num w:numId="28">
    <w:abstractNumId w:val="23"/>
  </w:num>
  <w:num w:numId="29">
    <w:abstractNumId w:val="46"/>
  </w:num>
  <w:num w:numId="30">
    <w:abstractNumId w:val="42"/>
  </w:num>
  <w:num w:numId="31">
    <w:abstractNumId w:val="30"/>
  </w:num>
  <w:num w:numId="32">
    <w:abstractNumId w:val="11"/>
  </w:num>
  <w:num w:numId="33">
    <w:abstractNumId w:val="13"/>
  </w:num>
  <w:num w:numId="34">
    <w:abstractNumId w:val="28"/>
  </w:num>
  <w:num w:numId="35">
    <w:abstractNumId w:val="45"/>
  </w:num>
  <w:num w:numId="36">
    <w:abstractNumId w:val="35"/>
  </w:num>
  <w:num w:numId="37">
    <w:abstractNumId w:val="32"/>
  </w:num>
  <w:num w:numId="38">
    <w:abstractNumId w:val="40"/>
  </w:num>
  <w:num w:numId="39">
    <w:abstractNumId w:val="2"/>
  </w:num>
  <w:num w:numId="40">
    <w:abstractNumId w:val="9"/>
  </w:num>
  <w:num w:numId="41">
    <w:abstractNumId w:val="6"/>
  </w:num>
  <w:num w:numId="42">
    <w:abstractNumId w:val="10"/>
  </w:num>
  <w:num w:numId="43">
    <w:abstractNumId w:val="12"/>
  </w:num>
  <w:num w:numId="44">
    <w:abstractNumId w:val="16"/>
  </w:num>
  <w:num w:numId="45">
    <w:abstractNumId w:val="41"/>
  </w:num>
  <w:num w:numId="46">
    <w:abstractNumId w:val="44"/>
  </w:num>
  <w:num w:numId="47">
    <w:abstractNumId w:val="2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9A7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3C0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3A9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5618"/>
    <w:rsid w:val="00076345"/>
    <w:rsid w:val="00076842"/>
    <w:rsid w:val="000771F3"/>
    <w:rsid w:val="00077482"/>
    <w:rsid w:val="00080C75"/>
    <w:rsid w:val="00081C4B"/>
    <w:rsid w:val="00082727"/>
    <w:rsid w:val="000867D4"/>
    <w:rsid w:val="0008686E"/>
    <w:rsid w:val="000876B8"/>
    <w:rsid w:val="00087C4C"/>
    <w:rsid w:val="00090A31"/>
    <w:rsid w:val="00090B34"/>
    <w:rsid w:val="00091416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6A37"/>
    <w:rsid w:val="000A7A4B"/>
    <w:rsid w:val="000B054E"/>
    <w:rsid w:val="000B11D9"/>
    <w:rsid w:val="000B128D"/>
    <w:rsid w:val="000B1430"/>
    <w:rsid w:val="000B15D3"/>
    <w:rsid w:val="000B547B"/>
    <w:rsid w:val="000B612B"/>
    <w:rsid w:val="000B6963"/>
    <w:rsid w:val="000C034F"/>
    <w:rsid w:val="000C03F4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B6A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1C1"/>
    <w:rsid w:val="001601CF"/>
    <w:rsid w:val="00161AF2"/>
    <w:rsid w:val="001635E2"/>
    <w:rsid w:val="00165DD6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15E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53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1FB8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C0F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A86"/>
    <w:rsid w:val="002829F1"/>
    <w:rsid w:val="00284D66"/>
    <w:rsid w:val="00284F59"/>
    <w:rsid w:val="002850ED"/>
    <w:rsid w:val="00286490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525"/>
    <w:rsid w:val="00293839"/>
    <w:rsid w:val="00294716"/>
    <w:rsid w:val="002956D9"/>
    <w:rsid w:val="00296463"/>
    <w:rsid w:val="002964C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1DB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772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968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B2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4F4"/>
    <w:rsid w:val="00452FD6"/>
    <w:rsid w:val="004531D3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1B25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1677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470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5F0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57B05"/>
    <w:rsid w:val="0056059B"/>
    <w:rsid w:val="005612AB"/>
    <w:rsid w:val="0056135E"/>
    <w:rsid w:val="005618E9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3E50"/>
    <w:rsid w:val="005B51FB"/>
    <w:rsid w:val="005B642E"/>
    <w:rsid w:val="005B67A6"/>
    <w:rsid w:val="005B6A0A"/>
    <w:rsid w:val="005B712E"/>
    <w:rsid w:val="005C0399"/>
    <w:rsid w:val="005C0EB0"/>
    <w:rsid w:val="005C1AC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65"/>
    <w:rsid w:val="005E3973"/>
    <w:rsid w:val="005E53EC"/>
    <w:rsid w:val="005E5D3F"/>
    <w:rsid w:val="005E617F"/>
    <w:rsid w:val="005E64AB"/>
    <w:rsid w:val="005F10BB"/>
    <w:rsid w:val="005F1495"/>
    <w:rsid w:val="005F192C"/>
    <w:rsid w:val="005F2574"/>
    <w:rsid w:val="005F5121"/>
    <w:rsid w:val="005F7B3E"/>
    <w:rsid w:val="006048D7"/>
    <w:rsid w:val="0060557B"/>
    <w:rsid w:val="00605757"/>
    <w:rsid w:val="00606120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376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039"/>
    <w:rsid w:val="006728FB"/>
    <w:rsid w:val="00672BE5"/>
    <w:rsid w:val="006730D4"/>
    <w:rsid w:val="006730EC"/>
    <w:rsid w:val="006733BB"/>
    <w:rsid w:val="00673436"/>
    <w:rsid w:val="00673F1D"/>
    <w:rsid w:val="00674124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644A"/>
    <w:rsid w:val="006879CA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46E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574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9F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41C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134"/>
    <w:rsid w:val="007A5832"/>
    <w:rsid w:val="007A6AEB"/>
    <w:rsid w:val="007A765C"/>
    <w:rsid w:val="007B07EC"/>
    <w:rsid w:val="007B0C0C"/>
    <w:rsid w:val="007B0D0F"/>
    <w:rsid w:val="007B1EA4"/>
    <w:rsid w:val="007B23F3"/>
    <w:rsid w:val="007B38EB"/>
    <w:rsid w:val="007B3CD9"/>
    <w:rsid w:val="007B4B7B"/>
    <w:rsid w:val="007C09BF"/>
    <w:rsid w:val="007C3E77"/>
    <w:rsid w:val="007C489F"/>
    <w:rsid w:val="007C6311"/>
    <w:rsid w:val="007C7450"/>
    <w:rsid w:val="007C7CAF"/>
    <w:rsid w:val="007D0228"/>
    <w:rsid w:val="007D0633"/>
    <w:rsid w:val="007D09AF"/>
    <w:rsid w:val="007D4317"/>
    <w:rsid w:val="007D5A6B"/>
    <w:rsid w:val="007D6590"/>
    <w:rsid w:val="007D6DD4"/>
    <w:rsid w:val="007D7889"/>
    <w:rsid w:val="007E0993"/>
    <w:rsid w:val="007E09BE"/>
    <w:rsid w:val="007E1405"/>
    <w:rsid w:val="007E1E6C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B2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3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63C2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D57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703"/>
    <w:rsid w:val="008A66C6"/>
    <w:rsid w:val="008A6AAF"/>
    <w:rsid w:val="008A76B1"/>
    <w:rsid w:val="008A76D5"/>
    <w:rsid w:val="008B0571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2FC0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25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2E6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E68"/>
    <w:rsid w:val="009C54CA"/>
    <w:rsid w:val="009C5C20"/>
    <w:rsid w:val="009C6531"/>
    <w:rsid w:val="009C68F0"/>
    <w:rsid w:val="009C6DD8"/>
    <w:rsid w:val="009D0BCB"/>
    <w:rsid w:val="009D0D68"/>
    <w:rsid w:val="009D2364"/>
    <w:rsid w:val="009D236C"/>
    <w:rsid w:val="009D2E0A"/>
    <w:rsid w:val="009D3B1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4E6D"/>
    <w:rsid w:val="00A05DC8"/>
    <w:rsid w:val="00A066BD"/>
    <w:rsid w:val="00A10062"/>
    <w:rsid w:val="00A10ADF"/>
    <w:rsid w:val="00A123D0"/>
    <w:rsid w:val="00A13A89"/>
    <w:rsid w:val="00A13BFB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0BF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2BA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123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227"/>
    <w:rsid w:val="00AC6B89"/>
    <w:rsid w:val="00AC7C75"/>
    <w:rsid w:val="00AC7C86"/>
    <w:rsid w:val="00AC7E26"/>
    <w:rsid w:val="00AC7E6D"/>
    <w:rsid w:val="00AD0629"/>
    <w:rsid w:val="00AD0C02"/>
    <w:rsid w:val="00AD19E6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1B0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4E8A"/>
    <w:rsid w:val="00B666F2"/>
    <w:rsid w:val="00B66AC0"/>
    <w:rsid w:val="00B703FC"/>
    <w:rsid w:val="00B7048B"/>
    <w:rsid w:val="00B72747"/>
    <w:rsid w:val="00B72C55"/>
    <w:rsid w:val="00B73228"/>
    <w:rsid w:val="00B73C16"/>
    <w:rsid w:val="00B74BC7"/>
    <w:rsid w:val="00B75E96"/>
    <w:rsid w:val="00B765B2"/>
    <w:rsid w:val="00B77863"/>
    <w:rsid w:val="00B80225"/>
    <w:rsid w:val="00B82A1B"/>
    <w:rsid w:val="00B83267"/>
    <w:rsid w:val="00B83CBE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4B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6EA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952"/>
    <w:rsid w:val="00C048CD"/>
    <w:rsid w:val="00C0585F"/>
    <w:rsid w:val="00C117C0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A62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9C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29B8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9B"/>
    <w:rsid w:val="00C844A2"/>
    <w:rsid w:val="00C90928"/>
    <w:rsid w:val="00C90E6C"/>
    <w:rsid w:val="00C91197"/>
    <w:rsid w:val="00C9226F"/>
    <w:rsid w:val="00C923A6"/>
    <w:rsid w:val="00C93672"/>
    <w:rsid w:val="00C93745"/>
    <w:rsid w:val="00C938C3"/>
    <w:rsid w:val="00C93C2B"/>
    <w:rsid w:val="00C94137"/>
    <w:rsid w:val="00C95152"/>
    <w:rsid w:val="00C956B4"/>
    <w:rsid w:val="00C962B3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DCC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1F0C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501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E48"/>
    <w:rsid w:val="00DA601C"/>
    <w:rsid w:val="00DB00BA"/>
    <w:rsid w:val="00DB0ECF"/>
    <w:rsid w:val="00DB105B"/>
    <w:rsid w:val="00DB277E"/>
    <w:rsid w:val="00DB2C85"/>
    <w:rsid w:val="00DB304D"/>
    <w:rsid w:val="00DB42D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4A0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B7A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20A"/>
    <w:rsid w:val="00E260D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99D"/>
    <w:rsid w:val="00E40D7D"/>
    <w:rsid w:val="00E41122"/>
    <w:rsid w:val="00E41160"/>
    <w:rsid w:val="00E41EE9"/>
    <w:rsid w:val="00E43D55"/>
    <w:rsid w:val="00E43F8A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2E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3DA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0F46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1CD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7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98"/>
    <w:rsid w:val="00F467FE"/>
    <w:rsid w:val="00F4739E"/>
    <w:rsid w:val="00F47B13"/>
    <w:rsid w:val="00F50504"/>
    <w:rsid w:val="00F52BB4"/>
    <w:rsid w:val="00F5447A"/>
    <w:rsid w:val="00F56869"/>
    <w:rsid w:val="00F60286"/>
    <w:rsid w:val="00F613BC"/>
    <w:rsid w:val="00F6238A"/>
    <w:rsid w:val="00F62B4B"/>
    <w:rsid w:val="00F642CB"/>
    <w:rsid w:val="00F664BF"/>
    <w:rsid w:val="00F6664F"/>
    <w:rsid w:val="00F675B0"/>
    <w:rsid w:val="00F7030B"/>
    <w:rsid w:val="00F71CFA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02F"/>
    <w:rsid w:val="00FE5D10"/>
    <w:rsid w:val="00FE6F3F"/>
    <w:rsid w:val="00FE7FCC"/>
    <w:rsid w:val="00FF0000"/>
    <w:rsid w:val="00FF0D9D"/>
    <w:rsid w:val="00FF20A5"/>
    <w:rsid w:val="00FF461A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2471"/>
  <w15:docId w15:val="{0065AE65-6051-4493-BE43-E986D9F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00BA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00BA"/>
    <w:pPr>
      <w:keepNext/>
      <w:keepLines/>
      <w:spacing w:before="240" w:after="80"/>
      <w:ind w:left="-165"/>
      <w:contextualSpacing/>
      <w:outlineLvl w:val="4"/>
    </w:pPr>
    <w:rPr>
      <w:rFonts w:ascii="Arial" w:eastAsia="Arial" w:hAnsi="Arial" w:cs="Arial"/>
      <w:color w:val="666666"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00BA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0B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B00BA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00BA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00BA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rsid w:val="00DB00BA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DB00BA"/>
    <w:rPr>
      <w:rFonts w:ascii="Arial" w:eastAsia="Arial" w:hAnsi="Arial" w:cs="Arial"/>
      <w:color w:val="666666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DB00BA"/>
    <w:pPr>
      <w:spacing w:after="0" w:line="240" w:lineRule="auto"/>
      <w:ind w:left="-165"/>
    </w:pPr>
    <w:rPr>
      <w:rFonts w:ascii="Arial" w:eastAsia="Arial" w:hAnsi="Arial" w:cs="Arial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099D"/>
    <w:pPr>
      <w:spacing w:after="0" w:line="240" w:lineRule="auto"/>
    </w:pPr>
    <w:rPr>
      <w:rFonts w:ascii="Segoe UI Light" w:hAnsi="Segoe UI Light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CBE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FF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iwowonska@firr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anna.piwowonska@firr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r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fund.org.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rr.org.pl/dostepna-szkol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BB05BDC-5BBC-4554-81A5-2773DBB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1621</Words>
  <Characters>10787</Characters>
  <Application>Microsoft Office Word</Application>
  <DocSecurity>0</DocSecurity>
  <Lines>199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14</cp:revision>
  <cp:lastPrinted>2017-04-03T13:16:00Z</cp:lastPrinted>
  <dcterms:created xsi:type="dcterms:W3CDTF">2017-10-19T08:49:00Z</dcterms:created>
  <dcterms:modified xsi:type="dcterms:W3CDTF">2020-10-07T04:27:00Z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