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52244" w14:textId="5614463A" w:rsidR="00160517" w:rsidRPr="006F4D76" w:rsidRDefault="00160517" w:rsidP="00160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D76">
        <w:rPr>
          <w:rFonts w:ascii="Arial" w:hAnsi="Arial" w:cs="Arial"/>
          <w:sz w:val="24"/>
          <w:szCs w:val="24"/>
        </w:rPr>
        <w:t xml:space="preserve">Załącznik nr 3 do zapytania ofertowego </w:t>
      </w:r>
      <w:r w:rsidR="006F4D76" w:rsidRPr="006F4D76">
        <w:rPr>
          <w:rFonts w:ascii="Arial" w:hAnsi="Arial" w:cs="Arial"/>
          <w:sz w:val="24"/>
          <w:szCs w:val="24"/>
        </w:rPr>
        <w:t>nr 4/FIRR/4.1/DS/2020 z dnia 28.08.2020 r.</w:t>
      </w:r>
    </w:p>
    <w:p w14:paraId="0A33EFD3" w14:textId="77777777" w:rsidR="00160517" w:rsidRDefault="00160517" w:rsidP="00160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9D42D3" w14:textId="08F06A8A" w:rsidR="009767B8" w:rsidRPr="0033652F" w:rsidRDefault="00BB10F7" w:rsidP="0033652F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33652F">
        <w:rPr>
          <w:rFonts w:ascii="Arial" w:hAnsi="Arial" w:cs="Arial"/>
          <w:b/>
          <w:bCs/>
          <w:color w:val="auto"/>
          <w:sz w:val="28"/>
          <w:szCs w:val="28"/>
        </w:rPr>
        <w:t>Specyfikacja sprzętu IT</w:t>
      </w:r>
    </w:p>
    <w:p w14:paraId="3AB198CA" w14:textId="77777777" w:rsidR="009767B8" w:rsidRPr="00160517" w:rsidRDefault="009767B8" w:rsidP="00BB1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F673A8" w14:textId="5EE2FA57" w:rsidR="00BB10F7" w:rsidRPr="00160517" w:rsidRDefault="00BB10F7" w:rsidP="00BB1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0517">
        <w:rPr>
          <w:rFonts w:ascii="Arial" w:hAnsi="Arial" w:cs="Arial"/>
          <w:b/>
          <w:bCs/>
          <w:sz w:val="24"/>
          <w:szCs w:val="24"/>
        </w:rPr>
        <w:t xml:space="preserve">Laptop (kod CPV 30213100-6) – </w:t>
      </w:r>
      <w:r w:rsidR="002E105B" w:rsidRPr="00160517">
        <w:rPr>
          <w:rFonts w:ascii="Arial" w:hAnsi="Arial" w:cs="Arial"/>
          <w:b/>
          <w:bCs/>
          <w:sz w:val="24"/>
          <w:szCs w:val="24"/>
        </w:rPr>
        <w:t>10</w:t>
      </w:r>
      <w:r w:rsidRPr="001605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48B9" w:rsidRPr="00160517">
        <w:rPr>
          <w:rFonts w:ascii="Arial" w:hAnsi="Arial" w:cs="Arial"/>
          <w:b/>
          <w:bCs/>
          <w:sz w:val="24"/>
          <w:szCs w:val="24"/>
        </w:rPr>
        <w:t>zestawów</w:t>
      </w:r>
      <w:r w:rsidRPr="00160517">
        <w:rPr>
          <w:rFonts w:ascii="Arial" w:hAnsi="Arial" w:cs="Arial"/>
          <w:b/>
          <w:bCs/>
          <w:sz w:val="24"/>
          <w:szCs w:val="24"/>
        </w:rPr>
        <w:t>, spełniający</w:t>
      </w:r>
      <w:r w:rsidR="00C648B9" w:rsidRPr="00160517">
        <w:rPr>
          <w:rFonts w:ascii="Arial" w:hAnsi="Arial" w:cs="Arial"/>
          <w:b/>
          <w:bCs/>
          <w:sz w:val="24"/>
          <w:szCs w:val="24"/>
        </w:rPr>
        <w:t>ch</w:t>
      </w:r>
      <w:r w:rsidRPr="00160517">
        <w:rPr>
          <w:rFonts w:ascii="Arial" w:hAnsi="Arial" w:cs="Arial"/>
          <w:b/>
          <w:bCs/>
          <w:sz w:val="24"/>
          <w:szCs w:val="24"/>
        </w:rPr>
        <w:t xml:space="preserve"> </w:t>
      </w:r>
      <w:r w:rsidR="002E105B" w:rsidRPr="00160517">
        <w:rPr>
          <w:rFonts w:ascii="Arial" w:hAnsi="Arial" w:cs="Arial"/>
          <w:b/>
          <w:bCs/>
          <w:sz w:val="24"/>
          <w:szCs w:val="24"/>
        </w:rPr>
        <w:t xml:space="preserve">minimum </w:t>
      </w:r>
      <w:r w:rsidRPr="00160517">
        <w:rPr>
          <w:rFonts w:ascii="Arial" w:hAnsi="Arial" w:cs="Arial"/>
          <w:b/>
          <w:bCs/>
          <w:sz w:val="24"/>
          <w:szCs w:val="24"/>
        </w:rPr>
        <w:t>poniższe</w:t>
      </w:r>
      <w:r w:rsidR="00C648B9" w:rsidRPr="001605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0517">
        <w:rPr>
          <w:rFonts w:ascii="Arial" w:hAnsi="Arial" w:cs="Arial"/>
          <w:b/>
          <w:bCs/>
          <w:sz w:val="24"/>
          <w:szCs w:val="24"/>
        </w:rPr>
        <w:t>wymagania:</w:t>
      </w:r>
    </w:p>
    <w:p w14:paraId="1C83C55B" w14:textId="77777777" w:rsidR="009767B8" w:rsidRPr="00160517" w:rsidRDefault="009767B8" w:rsidP="00BB1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750121" w14:textId="0BB8FFEC" w:rsidR="00C51251" w:rsidRPr="00160517" w:rsidRDefault="00C51251" w:rsidP="00C51251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160517">
        <w:rPr>
          <w:rFonts w:ascii="Arial" w:hAnsi="Arial" w:cs="Arial"/>
          <w:b/>
          <w:bCs/>
          <w:color w:val="000000"/>
          <w:sz w:val="24"/>
          <w:szCs w:val="24"/>
        </w:rPr>
        <w:t xml:space="preserve">Procesor: </w:t>
      </w:r>
      <w:r w:rsidRPr="00160517">
        <w:rPr>
          <w:rFonts w:ascii="Arial" w:hAnsi="Arial" w:cs="Arial"/>
          <w:color w:val="000000"/>
          <w:sz w:val="24"/>
          <w:szCs w:val="24"/>
        </w:rPr>
        <w:t>4 rdzenie, 8 wątków, 2.10–3.70 GHz, 6 MB cache</w:t>
      </w:r>
    </w:p>
    <w:p w14:paraId="0C9C5192" w14:textId="77777777" w:rsidR="00C51251" w:rsidRPr="00160517" w:rsidRDefault="00C51251" w:rsidP="00C51251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160517">
        <w:rPr>
          <w:rFonts w:ascii="Arial" w:hAnsi="Arial" w:cs="Arial"/>
          <w:b/>
          <w:bCs/>
          <w:color w:val="000000"/>
          <w:sz w:val="24"/>
          <w:szCs w:val="24"/>
        </w:rPr>
        <w:t xml:space="preserve">Pamięć RAM: </w:t>
      </w:r>
      <w:r w:rsidRPr="00160517">
        <w:rPr>
          <w:rFonts w:ascii="Arial" w:hAnsi="Arial" w:cs="Arial"/>
          <w:color w:val="000000"/>
          <w:sz w:val="24"/>
          <w:szCs w:val="24"/>
        </w:rPr>
        <w:t>8 GB (SO-DIMM DDR4, 2400MHz</w:t>
      </w:r>
    </w:p>
    <w:p w14:paraId="4EECC84E" w14:textId="2BE50923" w:rsidR="00C51251" w:rsidRPr="00160517" w:rsidRDefault="00C51251" w:rsidP="00C51251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160517">
        <w:rPr>
          <w:rFonts w:ascii="Arial" w:hAnsi="Arial" w:cs="Arial"/>
          <w:b/>
          <w:bCs/>
          <w:color w:val="000000"/>
          <w:sz w:val="24"/>
          <w:szCs w:val="24"/>
        </w:rPr>
        <w:t xml:space="preserve">Maksymalna obsługiwana ilość pamięci RAM: </w:t>
      </w:r>
      <w:r w:rsidRPr="00160517">
        <w:rPr>
          <w:rFonts w:ascii="Arial" w:hAnsi="Arial" w:cs="Arial"/>
          <w:color w:val="000000"/>
          <w:sz w:val="24"/>
          <w:szCs w:val="24"/>
        </w:rPr>
        <w:t>32 GB</w:t>
      </w:r>
    </w:p>
    <w:p w14:paraId="3F0A75F0" w14:textId="77777777" w:rsidR="00C51251" w:rsidRPr="00160517" w:rsidRDefault="00C51251" w:rsidP="00C51251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160517">
        <w:rPr>
          <w:rFonts w:ascii="Arial" w:hAnsi="Arial" w:cs="Arial"/>
          <w:b/>
          <w:bCs/>
          <w:color w:val="000000"/>
          <w:sz w:val="24"/>
          <w:szCs w:val="24"/>
        </w:rPr>
        <w:t xml:space="preserve">Dysk: </w:t>
      </w:r>
      <w:r w:rsidRPr="00160517">
        <w:rPr>
          <w:rFonts w:ascii="Arial" w:hAnsi="Arial" w:cs="Arial"/>
          <w:color w:val="000000"/>
          <w:sz w:val="24"/>
          <w:szCs w:val="24"/>
        </w:rPr>
        <w:t xml:space="preserve">SSD M.2 </w:t>
      </w:r>
      <w:proofErr w:type="spellStart"/>
      <w:r w:rsidRPr="00160517">
        <w:rPr>
          <w:rFonts w:ascii="Arial" w:hAnsi="Arial" w:cs="Arial"/>
          <w:color w:val="000000"/>
          <w:sz w:val="24"/>
          <w:szCs w:val="24"/>
        </w:rPr>
        <w:t>PCIe</w:t>
      </w:r>
      <w:proofErr w:type="spellEnd"/>
      <w:r w:rsidRPr="00160517">
        <w:rPr>
          <w:rFonts w:ascii="Arial" w:hAnsi="Arial" w:cs="Arial"/>
          <w:color w:val="000000"/>
          <w:sz w:val="24"/>
          <w:szCs w:val="24"/>
        </w:rPr>
        <w:t>, 512 GB</w:t>
      </w:r>
    </w:p>
    <w:p w14:paraId="1463DB00" w14:textId="2183240B" w:rsidR="00C51251" w:rsidRPr="00160517" w:rsidRDefault="00C51251" w:rsidP="00C51251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160517">
        <w:rPr>
          <w:rFonts w:ascii="Arial" w:hAnsi="Arial" w:cs="Arial"/>
          <w:b/>
          <w:bCs/>
          <w:color w:val="000000"/>
          <w:sz w:val="24"/>
          <w:szCs w:val="24"/>
        </w:rPr>
        <w:t>Ekran</w:t>
      </w:r>
    </w:p>
    <w:p w14:paraId="5FE33648" w14:textId="77777777" w:rsidR="00C51251" w:rsidRPr="00160517" w:rsidRDefault="00C51251" w:rsidP="00C51251">
      <w:pPr>
        <w:pStyle w:val="Akapitzlist"/>
        <w:numPr>
          <w:ilvl w:val="0"/>
          <w:numId w:val="4"/>
        </w:numPr>
        <w:ind w:left="1134"/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color w:val="000000"/>
          <w:sz w:val="24"/>
          <w:szCs w:val="24"/>
        </w:rPr>
        <w:t>Typ ekranu: Matowy, LED</w:t>
      </w:r>
    </w:p>
    <w:p w14:paraId="77199667" w14:textId="77777777" w:rsidR="00C51251" w:rsidRPr="00160517" w:rsidRDefault="00C51251" w:rsidP="00C51251">
      <w:pPr>
        <w:pStyle w:val="Akapitzlist"/>
        <w:numPr>
          <w:ilvl w:val="0"/>
          <w:numId w:val="4"/>
        </w:numPr>
        <w:ind w:left="1134"/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color w:val="000000"/>
          <w:sz w:val="24"/>
          <w:szCs w:val="24"/>
        </w:rPr>
        <w:t>Przekątna ekranu: 15,6"</w:t>
      </w:r>
    </w:p>
    <w:p w14:paraId="59C204C0" w14:textId="77777777" w:rsidR="00C51251" w:rsidRPr="00160517" w:rsidRDefault="00C51251" w:rsidP="00C51251">
      <w:pPr>
        <w:pStyle w:val="Akapitzlist"/>
        <w:numPr>
          <w:ilvl w:val="0"/>
          <w:numId w:val="4"/>
        </w:numPr>
        <w:ind w:left="1134"/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color w:val="000000"/>
          <w:sz w:val="24"/>
          <w:szCs w:val="24"/>
        </w:rPr>
        <w:t>Rozdzielczość ekranu:</w:t>
      </w:r>
      <w:r w:rsidRPr="0016051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60517">
        <w:rPr>
          <w:rFonts w:ascii="Arial" w:hAnsi="Arial" w:cs="Arial"/>
          <w:color w:val="000000"/>
          <w:sz w:val="24"/>
          <w:szCs w:val="24"/>
        </w:rPr>
        <w:t>1920 x 1080 (</w:t>
      </w:r>
      <w:proofErr w:type="spellStart"/>
      <w:r w:rsidRPr="00160517">
        <w:rPr>
          <w:rFonts w:ascii="Arial" w:hAnsi="Arial" w:cs="Arial"/>
          <w:color w:val="000000"/>
          <w:sz w:val="24"/>
          <w:szCs w:val="24"/>
        </w:rPr>
        <w:t>FullHD</w:t>
      </w:r>
      <w:proofErr w:type="spellEnd"/>
      <w:r w:rsidRPr="00160517">
        <w:rPr>
          <w:rFonts w:ascii="Arial" w:hAnsi="Arial" w:cs="Arial"/>
          <w:color w:val="000000"/>
          <w:sz w:val="24"/>
          <w:szCs w:val="24"/>
        </w:rPr>
        <w:t>)</w:t>
      </w:r>
    </w:p>
    <w:p w14:paraId="49115530" w14:textId="77777777" w:rsidR="00C51251" w:rsidRPr="00160517" w:rsidRDefault="00C51251" w:rsidP="00C51251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b/>
          <w:bCs/>
          <w:color w:val="000000"/>
          <w:sz w:val="24"/>
          <w:szCs w:val="24"/>
        </w:rPr>
        <w:t>Karta graficzna</w:t>
      </w:r>
    </w:p>
    <w:p w14:paraId="7BBA0602" w14:textId="77777777" w:rsidR="00C51251" w:rsidRPr="00160517" w:rsidRDefault="00C51251" w:rsidP="00C51251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b/>
          <w:bCs/>
          <w:color w:val="000000"/>
          <w:sz w:val="24"/>
          <w:szCs w:val="24"/>
        </w:rPr>
        <w:t xml:space="preserve">Dźwięk: </w:t>
      </w:r>
      <w:r w:rsidRPr="00160517">
        <w:rPr>
          <w:rFonts w:ascii="Arial" w:hAnsi="Arial" w:cs="Arial"/>
          <w:color w:val="000000"/>
          <w:sz w:val="24"/>
          <w:szCs w:val="24"/>
        </w:rPr>
        <w:t>Wbudowane głośniki stereo</w:t>
      </w:r>
    </w:p>
    <w:p w14:paraId="77624705" w14:textId="77777777" w:rsidR="00C51251" w:rsidRPr="00160517" w:rsidRDefault="00C51251" w:rsidP="00C51251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b/>
          <w:bCs/>
          <w:color w:val="000000"/>
          <w:sz w:val="24"/>
          <w:szCs w:val="24"/>
        </w:rPr>
        <w:t xml:space="preserve">Łączność: </w:t>
      </w:r>
      <w:r w:rsidRPr="00160517">
        <w:rPr>
          <w:rFonts w:ascii="Arial" w:hAnsi="Arial" w:cs="Arial"/>
          <w:color w:val="000000"/>
          <w:sz w:val="24"/>
          <w:szCs w:val="24"/>
        </w:rPr>
        <w:t>Wi-Fi 5 (802.11 a/b/g/n/</w:t>
      </w:r>
      <w:proofErr w:type="spellStart"/>
      <w:r w:rsidRPr="00160517">
        <w:rPr>
          <w:rFonts w:ascii="Arial" w:hAnsi="Arial" w:cs="Arial"/>
          <w:color w:val="000000"/>
          <w:sz w:val="24"/>
          <w:szCs w:val="24"/>
        </w:rPr>
        <w:t>ac</w:t>
      </w:r>
      <w:proofErr w:type="spellEnd"/>
      <w:r w:rsidRPr="00160517">
        <w:rPr>
          <w:rFonts w:ascii="Arial" w:hAnsi="Arial" w:cs="Arial"/>
          <w:color w:val="000000"/>
          <w:sz w:val="24"/>
          <w:szCs w:val="24"/>
        </w:rPr>
        <w:t>); Moduł Bluetooth</w:t>
      </w:r>
    </w:p>
    <w:p w14:paraId="5EE04F0F" w14:textId="104B84E1" w:rsidR="00C51251" w:rsidRPr="00160517" w:rsidRDefault="00C51251" w:rsidP="00C51251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 w:rsidRPr="00160517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Złącza</w:t>
      </w:r>
      <w:proofErr w:type="spellEnd"/>
      <w:r w:rsidRPr="00160517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:</w:t>
      </w:r>
    </w:p>
    <w:p w14:paraId="54868B63" w14:textId="77777777" w:rsidR="00C51251" w:rsidRPr="00160517" w:rsidRDefault="00C51251" w:rsidP="00C51251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color w:val="000000"/>
          <w:sz w:val="24"/>
          <w:szCs w:val="24"/>
          <w:lang w:val="en-US"/>
        </w:rPr>
      </w:pPr>
      <w:r w:rsidRPr="00160517">
        <w:rPr>
          <w:rFonts w:ascii="Arial" w:hAnsi="Arial" w:cs="Arial"/>
          <w:color w:val="000000"/>
          <w:sz w:val="24"/>
          <w:szCs w:val="24"/>
          <w:lang w:val="en-US"/>
        </w:rPr>
        <w:t xml:space="preserve">USB 3.1 Gen. 1 (USB 3.0) - 2 </w:t>
      </w:r>
      <w:proofErr w:type="spellStart"/>
      <w:r w:rsidRPr="00160517">
        <w:rPr>
          <w:rFonts w:ascii="Arial" w:hAnsi="Arial" w:cs="Arial"/>
          <w:color w:val="000000"/>
          <w:sz w:val="24"/>
          <w:szCs w:val="24"/>
          <w:lang w:val="en-US"/>
        </w:rPr>
        <w:t>szt</w:t>
      </w:r>
      <w:proofErr w:type="spellEnd"/>
      <w:r w:rsidRPr="00160517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3A66FA44" w14:textId="489E2909" w:rsidR="00C51251" w:rsidRPr="00160517" w:rsidRDefault="00C51251" w:rsidP="00C51251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color w:val="000000"/>
          <w:sz w:val="24"/>
          <w:szCs w:val="24"/>
          <w:lang w:val="en-US"/>
        </w:rPr>
      </w:pPr>
      <w:r w:rsidRPr="00160517">
        <w:rPr>
          <w:rFonts w:ascii="Arial" w:hAnsi="Arial" w:cs="Arial"/>
          <w:color w:val="000000"/>
          <w:sz w:val="24"/>
          <w:szCs w:val="24"/>
        </w:rPr>
        <w:t>USB Typu-C - 1 szt.</w:t>
      </w:r>
    </w:p>
    <w:p w14:paraId="58B7A2EB" w14:textId="77777777" w:rsidR="00C51251" w:rsidRPr="00160517" w:rsidRDefault="00C51251" w:rsidP="00C51251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color w:val="000000"/>
          <w:sz w:val="24"/>
          <w:szCs w:val="24"/>
          <w:lang w:val="en-US"/>
        </w:rPr>
      </w:pPr>
      <w:r w:rsidRPr="00160517">
        <w:rPr>
          <w:rFonts w:ascii="Arial" w:hAnsi="Arial" w:cs="Arial"/>
          <w:color w:val="000000"/>
          <w:sz w:val="24"/>
          <w:szCs w:val="24"/>
        </w:rPr>
        <w:t>HDMI 1.4 - 1 szt.</w:t>
      </w:r>
    </w:p>
    <w:p w14:paraId="43BAFB81" w14:textId="77777777" w:rsidR="00C51251" w:rsidRPr="00160517" w:rsidRDefault="00C51251" w:rsidP="00C51251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color w:val="000000"/>
          <w:sz w:val="24"/>
          <w:szCs w:val="24"/>
          <w:lang w:val="en-US"/>
        </w:rPr>
      </w:pPr>
      <w:r w:rsidRPr="00160517">
        <w:rPr>
          <w:rFonts w:ascii="Arial" w:hAnsi="Arial" w:cs="Arial"/>
          <w:color w:val="000000"/>
          <w:sz w:val="24"/>
          <w:szCs w:val="24"/>
        </w:rPr>
        <w:t>Czytnik kart pamięci - 1 szt.</w:t>
      </w:r>
    </w:p>
    <w:p w14:paraId="0831C0DD" w14:textId="77777777" w:rsidR="00C51251" w:rsidRPr="00160517" w:rsidRDefault="00C51251" w:rsidP="00C51251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color w:val="000000"/>
          <w:sz w:val="24"/>
          <w:szCs w:val="24"/>
        </w:rPr>
        <w:t>Wyjście słuchawkowe/wejście mikrofonowe - 1 szt.</w:t>
      </w:r>
    </w:p>
    <w:p w14:paraId="4EAA0472" w14:textId="77777777" w:rsidR="00C51251" w:rsidRPr="00160517" w:rsidRDefault="00C51251" w:rsidP="00C51251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color w:val="000000"/>
          <w:sz w:val="24"/>
          <w:szCs w:val="24"/>
        </w:rPr>
        <w:t>DC-in (wejście zasilania) - 1 szt.</w:t>
      </w:r>
    </w:p>
    <w:p w14:paraId="65763875" w14:textId="43B5E92D" w:rsidR="00C51251" w:rsidRPr="00160517" w:rsidRDefault="00C51251" w:rsidP="00C51251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160517">
        <w:rPr>
          <w:rFonts w:ascii="Arial" w:hAnsi="Arial" w:cs="Arial"/>
          <w:b/>
          <w:bCs/>
          <w:color w:val="000000"/>
          <w:sz w:val="24"/>
          <w:szCs w:val="24"/>
        </w:rPr>
        <w:t>Bateria</w:t>
      </w:r>
    </w:p>
    <w:p w14:paraId="4D4FAD76" w14:textId="2C4E61EF" w:rsidR="00C51251" w:rsidRPr="00160517" w:rsidRDefault="00C51251" w:rsidP="00C51251">
      <w:pPr>
        <w:pStyle w:val="Akapitzlist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color w:val="000000"/>
          <w:sz w:val="24"/>
          <w:szCs w:val="24"/>
        </w:rPr>
        <w:t xml:space="preserve">Typ baterii: </w:t>
      </w:r>
      <w:proofErr w:type="spellStart"/>
      <w:r w:rsidRPr="00160517">
        <w:rPr>
          <w:rFonts w:ascii="Arial" w:hAnsi="Arial" w:cs="Arial"/>
          <w:color w:val="000000"/>
          <w:sz w:val="24"/>
          <w:szCs w:val="24"/>
        </w:rPr>
        <w:t>litowo</w:t>
      </w:r>
      <w:proofErr w:type="spellEnd"/>
      <w:r w:rsidRPr="00160517">
        <w:rPr>
          <w:rFonts w:ascii="Arial" w:hAnsi="Arial" w:cs="Arial"/>
          <w:color w:val="000000"/>
          <w:sz w:val="24"/>
          <w:szCs w:val="24"/>
        </w:rPr>
        <w:t>-jonowa</w:t>
      </w:r>
    </w:p>
    <w:p w14:paraId="7862DE64" w14:textId="77777777" w:rsidR="00C51251" w:rsidRPr="00160517" w:rsidRDefault="00C51251" w:rsidP="00C51251">
      <w:pPr>
        <w:pStyle w:val="Akapitzlist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color w:val="000000"/>
          <w:sz w:val="24"/>
          <w:szCs w:val="24"/>
        </w:rPr>
        <w:t xml:space="preserve">Pojemność baterii: min 3-komorowa, 3440 </w:t>
      </w:r>
      <w:proofErr w:type="spellStart"/>
      <w:r w:rsidRPr="00160517">
        <w:rPr>
          <w:rFonts w:ascii="Arial" w:hAnsi="Arial" w:cs="Arial"/>
          <w:color w:val="000000"/>
          <w:sz w:val="24"/>
          <w:szCs w:val="24"/>
        </w:rPr>
        <w:t>mAh</w:t>
      </w:r>
      <w:proofErr w:type="spellEnd"/>
    </w:p>
    <w:p w14:paraId="0CBAC3F1" w14:textId="04C34E2F" w:rsidR="00C51251" w:rsidRPr="00160517" w:rsidRDefault="00C51251" w:rsidP="00C51251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b/>
          <w:bCs/>
          <w:color w:val="000000"/>
          <w:sz w:val="24"/>
          <w:szCs w:val="24"/>
        </w:rPr>
        <w:t>Dodatkowe informacje</w:t>
      </w:r>
    </w:p>
    <w:p w14:paraId="5359B2A3" w14:textId="77777777" w:rsidR="00C51251" w:rsidRPr="00160517" w:rsidRDefault="00C51251" w:rsidP="00160517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color w:val="000000"/>
          <w:sz w:val="24"/>
          <w:szCs w:val="24"/>
        </w:rPr>
        <w:t>Wydzielona klawiatura numeryczna</w:t>
      </w:r>
    </w:p>
    <w:p w14:paraId="06DBFDED" w14:textId="77777777" w:rsidR="00C51251" w:rsidRPr="00160517" w:rsidRDefault="00C51251" w:rsidP="00160517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color w:val="000000"/>
          <w:sz w:val="24"/>
          <w:szCs w:val="24"/>
        </w:rPr>
        <w:t xml:space="preserve">Wielodotykowy, intuicyjny </w:t>
      </w:r>
      <w:proofErr w:type="spellStart"/>
      <w:r w:rsidRPr="00160517">
        <w:rPr>
          <w:rFonts w:ascii="Arial" w:hAnsi="Arial" w:cs="Arial"/>
          <w:color w:val="000000"/>
          <w:sz w:val="24"/>
          <w:szCs w:val="24"/>
        </w:rPr>
        <w:t>touchpad</w:t>
      </w:r>
      <w:proofErr w:type="spellEnd"/>
    </w:p>
    <w:p w14:paraId="33988996" w14:textId="716D026F" w:rsidR="00C51251" w:rsidRPr="00160517" w:rsidRDefault="00C51251" w:rsidP="00160517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color w:val="000000"/>
          <w:sz w:val="24"/>
          <w:szCs w:val="24"/>
        </w:rPr>
        <w:t>Szyfrowanie TPM</w:t>
      </w:r>
    </w:p>
    <w:p w14:paraId="7E035927" w14:textId="1B0E2A74" w:rsidR="00160517" w:rsidRPr="00160517" w:rsidRDefault="00160517" w:rsidP="00160517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color w:val="000000"/>
          <w:sz w:val="24"/>
          <w:szCs w:val="24"/>
        </w:rPr>
        <w:t xml:space="preserve">Partycja </w:t>
      </w:r>
      <w:proofErr w:type="spellStart"/>
      <w:r w:rsidRPr="00160517">
        <w:rPr>
          <w:rFonts w:ascii="Arial" w:hAnsi="Arial" w:cs="Arial"/>
          <w:color w:val="000000"/>
          <w:sz w:val="24"/>
          <w:szCs w:val="24"/>
        </w:rPr>
        <w:t>recovery</w:t>
      </w:r>
      <w:proofErr w:type="spellEnd"/>
      <w:r w:rsidRPr="00160517">
        <w:rPr>
          <w:rFonts w:ascii="Arial" w:hAnsi="Arial" w:cs="Arial"/>
          <w:color w:val="000000"/>
          <w:sz w:val="24"/>
          <w:szCs w:val="24"/>
        </w:rPr>
        <w:t xml:space="preserve"> (opcja przywrócenia systemu z dysku)</w:t>
      </w:r>
    </w:p>
    <w:p w14:paraId="1F9A7F13" w14:textId="77777777" w:rsidR="00C51251" w:rsidRPr="00160517" w:rsidRDefault="00C51251" w:rsidP="00C51251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160517">
        <w:rPr>
          <w:rFonts w:ascii="Arial" w:hAnsi="Arial" w:cs="Arial"/>
          <w:b/>
          <w:bCs/>
          <w:color w:val="000000"/>
          <w:sz w:val="24"/>
          <w:szCs w:val="24"/>
        </w:rPr>
        <w:t>Dołączone akcesoria</w:t>
      </w:r>
    </w:p>
    <w:p w14:paraId="5D6A0269" w14:textId="77777777" w:rsidR="00C51251" w:rsidRPr="00160517" w:rsidRDefault="00C51251" w:rsidP="00C51251">
      <w:pPr>
        <w:pStyle w:val="Akapitzlist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color w:val="000000"/>
          <w:sz w:val="24"/>
          <w:szCs w:val="24"/>
        </w:rPr>
        <w:t>Zasilacz</w:t>
      </w:r>
    </w:p>
    <w:p w14:paraId="2BB0B43A" w14:textId="23F8FB10" w:rsidR="00C51251" w:rsidRPr="00160517" w:rsidRDefault="00C51251" w:rsidP="00C51251">
      <w:pPr>
        <w:pStyle w:val="Akapitzlist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color w:val="000000"/>
          <w:sz w:val="24"/>
          <w:szCs w:val="24"/>
        </w:rPr>
        <w:t>Zainstalowany system operacyjny:</w:t>
      </w:r>
      <w:r w:rsidRPr="0016051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60517">
        <w:rPr>
          <w:rFonts w:ascii="Arial" w:hAnsi="Arial" w:cs="Arial"/>
          <w:color w:val="000000"/>
          <w:sz w:val="24"/>
          <w:szCs w:val="24"/>
        </w:rPr>
        <w:t xml:space="preserve">Microsoft Windows 10 Home lub </w:t>
      </w:r>
      <w:proofErr w:type="gramStart"/>
      <w:r w:rsidRPr="00160517">
        <w:rPr>
          <w:rFonts w:ascii="Arial" w:hAnsi="Arial" w:cs="Arial"/>
          <w:color w:val="000000"/>
          <w:sz w:val="24"/>
          <w:szCs w:val="24"/>
        </w:rPr>
        <w:t>PRO  PL</w:t>
      </w:r>
      <w:proofErr w:type="gramEnd"/>
      <w:r w:rsidRPr="00160517">
        <w:rPr>
          <w:rFonts w:ascii="Arial" w:hAnsi="Arial" w:cs="Arial"/>
          <w:color w:val="000000"/>
          <w:sz w:val="24"/>
          <w:szCs w:val="24"/>
        </w:rPr>
        <w:t xml:space="preserve"> (wersja 64-bitowa)</w:t>
      </w:r>
    </w:p>
    <w:p w14:paraId="21C45973" w14:textId="65D62BC9" w:rsidR="00160517" w:rsidRPr="00160517" w:rsidRDefault="00160517" w:rsidP="00160517">
      <w:pPr>
        <w:pStyle w:val="Akapitzlist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color w:val="000000"/>
          <w:sz w:val="24"/>
          <w:szCs w:val="24"/>
        </w:rPr>
        <w:t>Torba na komputer przenośny z tworzywa sztucznego z gąbkowym zabezpieczeniem komputera przed uszkodzeniami mechanicznymi i paskiem do noszenia na ramieniu</w:t>
      </w:r>
    </w:p>
    <w:p w14:paraId="10DA6D6F" w14:textId="6E5B993C" w:rsidR="00C51251" w:rsidRPr="00160517" w:rsidRDefault="00C51251" w:rsidP="00C51251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160517">
        <w:rPr>
          <w:rFonts w:ascii="Arial" w:hAnsi="Arial" w:cs="Arial"/>
          <w:b/>
          <w:bCs/>
          <w:color w:val="000000"/>
          <w:sz w:val="24"/>
          <w:szCs w:val="24"/>
        </w:rPr>
        <w:t>Waga</w:t>
      </w:r>
      <w:r w:rsidR="00160517" w:rsidRPr="00160517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160517">
        <w:rPr>
          <w:rFonts w:ascii="Arial" w:hAnsi="Arial" w:cs="Arial"/>
          <w:color w:val="000000"/>
          <w:sz w:val="24"/>
          <w:szCs w:val="24"/>
        </w:rPr>
        <w:t>maksymalnie 1,60 kg (z baterią)</w:t>
      </w:r>
    </w:p>
    <w:p w14:paraId="2AC2FEF7" w14:textId="77777777" w:rsidR="00160517" w:rsidRPr="00160517" w:rsidRDefault="00160517" w:rsidP="00C51251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160517">
        <w:rPr>
          <w:rFonts w:ascii="Arial" w:hAnsi="Arial" w:cs="Arial"/>
          <w:b/>
          <w:bCs/>
          <w:color w:val="000000"/>
          <w:sz w:val="24"/>
          <w:szCs w:val="24"/>
        </w:rPr>
        <w:t xml:space="preserve">Gwarancja: </w:t>
      </w:r>
    </w:p>
    <w:p w14:paraId="49DB6065" w14:textId="77777777" w:rsidR="00160517" w:rsidRPr="00160517" w:rsidRDefault="00C51251" w:rsidP="00C51251">
      <w:pPr>
        <w:pStyle w:val="Akapitzlist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160517">
        <w:rPr>
          <w:rFonts w:ascii="Arial" w:hAnsi="Arial" w:cs="Arial"/>
          <w:color w:val="000000"/>
          <w:sz w:val="24"/>
          <w:szCs w:val="24"/>
        </w:rPr>
        <w:t>Rodzaj gwarancji</w:t>
      </w:r>
      <w:r w:rsidR="00160517" w:rsidRPr="00160517">
        <w:rPr>
          <w:rFonts w:ascii="Arial" w:hAnsi="Arial" w:cs="Arial"/>
          <w:color w:val="000000"/>
          <w:sz w:val="24"/>
          <w:szCs w:val="24"/>
        </w:rPr>
        <w:t>: s</w:t>
      </w:r>
      <w:r w:rsidRPr="00160517">
        <w:rPr>
          <w:rFonts w:ascii="Arial" w:hAnsi="Arial" w:cs="Arial"/>
          <w:color w:val="000000"/>
          <w:sz w:val="24"/>
          <w:szCs w:val="24"/>
        </w:rPr>
        <w:t>tandardowa</w:t>
      </w:r>
    </w:p>
    <w:p w14:paraId="6C746E96" w14:textId="17614479" w:rsidR="00C648B9" w:rsidRPr="00160517" w:rsidRDefault="00160517" w:rsidP="00A02E0A">
      <w:pPr>
        <w:pStyle w:val="Akapitzlist"/>
        <w:numPr>
          <w:ilvl w:val="0"/>
          <w:numId w:val="9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160517">
        <w:rPr>
          <w:rFonts w:ascii="Arial" w:hAnsi="Arial" w:cs="Arial"/>
          <w:color w:val="000000"/>
          <w:sz w:val="24"/>
          <w:szCs w:val="24"/>
        </w:rPr>
        <w:t xml:space="preserve">Okres ochrony i serwis: </w:t>
      </w:r>
      <w:r w:rsidR="00C51251" w:rsidRPr="00160517">
        <w:rPr>
          <w:rFonts w:ascii="Arial" w:hAnsi="Arial" w:cs="Arial"/>
          <w:color w:val="000000"/>
          <w:sz w:val="24"/>
          <w:szCs w:val="24"/>
        </w:rPr>
        <w:t>24 miesiące (gwarancja producenta), serwis na terenie Polski</w:t>
      </w:r>
    </w:p>
    <w:sectPr w:rsidR="00C648B9" w:rsidRPr="0016051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6D1BE" w14:textId="77777777" w:rsidR="00EF500D" w:rsidRDefault="00EF500D" w:rsidP="0033652F">
      <w:pPr>
        <w:spacing w:after="0" w:line="240" w:lineRule="auto"/>
      </w:pPr>
      <w:r>
        <w:separator/>
      </w:r>
    </w:p>
  </w:endnote>
  <w:endnote w:type="continuationSeparator" w:id="0">
    <w:p w14:paraId="2ED40D33" w14:textId="77777777" w:rsidR="00EF500D" w:rsidRDefault="00EF500D" w:rsidP="0033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956313866"/>
      <w:docPartObj>
        <w:docPartGallery w:val="Page Numbers (Bottom of Page)"/>
        <w:docPartUnique/>
      </w:docPartObj>
    </w:sdtPr>
    <w:sdtContent>
      <w:p w14:paraId="0B2C00B7" w14:textId="2DBCF942" w:rsidR="008212FC" w:rsidRDefault="008212FC" w:rsidP="0070064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6057A27" w14:textId="77777777" w:rsidR="008212FC" w:rsidRDefault="008212FC" w:rsidP="008212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2135005655"/>
      <w:docPartObj>
        <w:docPartGallery w:val="Page Numbers (Bottom of Page)"/>
        <w:docPartUnique/>
      </w:docPartObj>
    </w:sdtPr>
    <w:sdtContent>
      <w:p w14:paraId="46177DF5" w14:textId="4D2293AD" w:rsidR="008212FC" w:rsidRDefault="008212FC" w:rsidP="0070064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BDA05A7" w14:textId="77777777" w:rsidR="008212FC" w:rsidRDefault="008212FC" w:rsidP="008212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1C292" w14:textId="77777777" w:rsidR="00EF500D" w:rsidRDefault="00EF500D" w:rsidP="0033652F">
      <w:pPr>
        <w:spacing w:after="0" w:line="240" w:lineRule="auto"/>
      </w:pPr>
      <w:r>
        <w:separator/>
      </w:r>
    </w:p>
  </w:footnote>
  <w:footnote w:type="continuationSeparator" w:id="0">
    <w:p w14:paraId="04D040ED" w14:textId="77777777" w:rsidR="00EF500D" w:rsidRDefault="00EF500D" w:rsidP="0033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89A84" w14:textId="1BA83B83" w:rsidR="0033652F" w:rsidRDefault="0033652F">
    <w:pPr>
      <w:pStyle w:val="Nagwek"/>
    </w:pPr>
    <w:r w:rsidRPr="00B83CBE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Pr="00B83CBE">
      <w:rPr>
        <w:rFonts w:ascii="Times New Roman" w:eastAsia="Times New Roman" w:hAnsi="Times New Roman" w:cs="Times New Roman"/>
        <w:sz w:val="24"/>
        <w:szCs w:val="24"/>
        <w:lang w:eastAsia="pl-PL"/>
      </w:rPr>
      <w:instrText xml:space="preserve"> INCLUDEPICTURE "https://www.power.gov.pl/media/48376/FE_POWER_poziom_pl-1_rgb.jpg" \* MERGEFORMATINET </w:instrText>
    </w:r>
    <w:r w:rsidRPr="00B83CBE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  <w:r w:rsidRPr="00B83CB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FFFDDC5" wp14:editId="35EB857D">
          <wp:extent cx="6479540" cy="833120"/>
          <wp:effectExtent l="0" t="0" r="0" b="5080"/>
          <wp:docPr id="1" name="Obraz 1" descr="Zasady promocji i oznakowania projektów w Programie - umowy podpisane od 1  stycznia 2018 roku - Ministerstwo Funduszy i Polityki Regio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promocji i oznakowania projektów w Programie - umowy podpisane od 1  stycznia 2018 roku - Ministerstwo Funduszy i Polityki Regional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3CBE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580"/>
    <w:multiLevelType w:val="hybridMultilevel"/>
    <w:tmpl w:val="E6EEE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1C03"/>
    <w:multiLevelType w:val="hybridMultilevel"/>
    <w:tmpl w:val="E4FC21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A73EA"/>
    <w:multiLevelType w:val="hybridMultilevel"/>
    <w:tmpl w:val="AA842B3A"/>
    <w:lvl w:ilvl="0" w:tplc="96C818F6">
      <w:start w:val="1"/>
      <w:numFmt w:val="lowerLetter"/>
      <w:lvlText w:val="%1."/>
      <w:lvlJc w:val="left"/>
      <w:pPr>
        <w:ind w:left="11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523250D"/>
    <w:multiLevelType w:val="hybridMultilevel"/>
    <w:tmpl w:val="B02E4AB4"/>
    <w:lvl w:ilvl="0" w:tplc="19005DE0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A41683E"/>
    <w:multiLevelType w:val="hybridMultilevel"/>
    <w:tmpl w:val="7824732A"/>
    <w:lvl w:ilvl="0" w:tplc="7F36B218">
      <w:start w:val="1"/>
      <w:numFmt w:val="lowerLetter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7C77C40"/>
    <w:multiLevelType w:val="hybridMultilevel"/>
    <w:tmpl w:val="69AC4694"/>
    <w:lvl w:ilvl="0" w:tplc="899EED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D2557"/>
    <w:multiLevelType w:val="hybridMultilevel"/>
    <w:tmpl w:val="CC34819A"/>
    <w:lvl w:ilvl="0" w:tplc="81D8A77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F7A39"/>
    <w:multiLevelType w:val="hybridMultilevel"/>
    <w:tmpl w:val="431614EC"/>
    <w:lvl w:ilvl="0" w:tplc="0B72566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86CCF"/>
    <w:multiLevelType w:val="hybridMultilevel"/>
    <w:tmpl w:val="5986C5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F7"/>
    <w:rsid w:val="00160517"/>
    <w:rsid w:val="00244345"/>
    <w:rsid w:val="002E105B"/>
    <w:rsid w:val="0033652F"/>
    <w:rsid w:val="0048001A"/>
    <w:rsid w:val="0058270D"/>
    <w:rsid w:val="006F4D76"/>
    <w:rsid w:val="00781479"/>
    <w:rsid w:val="008212FC"/>
    <w:rsid w:val="00882C15"/>
    <w:rsid w:val="009767B8"/>
    <w:rsid w:val="00A02E0A"/>
    <w:rsid w:val="00BB10F7"/>
    <w:rsid w:val="00C234E0"/>
    <w:rsid w:val="00C51251"/>
    <w:rsid w:val="00C648B9"/>
    <w:rsid w:val="00E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CC81"/>
  <w15:chartTrackingRefBased/>
  <w15:docId w15:val="{AF39B445-2834-4F5E-B32F-0EDE7440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0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1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0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0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125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605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3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52F"/>
  </w:style>
  <w:style w:type="paragraph" w:styleId="Stopka">
    <w:name w:val="footer"/>
    <w:basedOn w:val="Normalny"/>
    <w:link w:val="StopkaZnak"/>
    <w:uiPriority w:val="99"/>
    <w:unhideWhenUsed/>
    <w:rsid w:val="0033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52F"/>
  </w:style>
  <w:style w:type="character" w:styleId="Numerstrony">
    <w:name w:val="page number"/>
    <w:basedOn w:val="Domylnaczcionkaakapitu"/>
    <w:uiPriority w:val="99"/>
    <w:semiHidden/>
    <w:unhideWhenUsed/>
    <w:rsid w:val="0082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Chimiak</dc:creator>
  <cp:keywords/>
  <dc:description/>
  <cp:lastModifiedBy>Joanna Piwowońska</cp:lastModifiedBy>
  <cp:revision>12</cp:revision>
  <dcterms:created xsi:type="dcterms:W3CDTF">2017-11-03T09:55:00Z</dcterms:created>
  <dcterms:modified xsi:type="dcterms:W3CDTF">2020-08-28T08:43:00Z</dcterms:modified>
</cp:coreProperties>
</file>