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77"/>
        <w:gridCol w:w="847"/>
        <w:gridCol w:w="946"/>
      </w:tblGrid>
      <w:tr w:rsidR="00D32E34" w:rsidRPr="00D32E34" w14:paraId="7D11AF2B" w14:textId="77777777" w:rsidTr="001E093F">
        <w:trPr>
          <w:trHeight w:val="841"/>
        </w:trPr>
        <w:tc>
          <w:tcPr>
            <w:tcW w:w="8577" w:type="dxa"/>
          </w:tcPr>
          <w:p w14:paraId="60415F94" w14:textId="4D32845E" w:rsidR="00E42ACF" w:rsidRPr="00E42ACF" w:rsidRDefault="00E42ACF" w:rsidP="00D32E3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E42ACF">
              <w:rPr>
                <w:rFonts w:ascii="Arial" w:hAnsi="Arial" w:cs="Arial"/>
                <w:b/>
                <w:sz w:val="18"/>
                <w:szCs w:val="24"/>
              </w:rPr>
              <w:t xml:space="preserve">Obszar dodatkowy </w:t>
            </w:r>
          </w:p>
          <w:p w14:paraId="31F0BAD5" w14:textId="709C2DB5" w:rsidR="00D32E34" w:rsidRPr="00D32E34" w:rsidRDefault="00BF0526" w:rsidP="00D32E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BF0526">
              <w:rPr>
                <w:rFonts w:ascii="Arial" w:hAnsi="Arial" w:cs="Arial"/>
                <w:b/>
                <w:sz w:val="24"/>
                <w:szCs w:val="24"/>
              </w:rPr>
              <w:t>ziałania w zakresie ochrony życia</w:t>
            </w:r>
          </w:p>
        </w:tc>
        <w:tc>
          <w:tcPr>
            <w:tcW w:w="847" w:type="dxa"/>
          </w:tcPr>
          <w:p w14:paraId="7B3C4754" w14:textId="0ED51852" w:rsidR="00D32E34" w:rsidRPr="00D32E34" w:rsidRDefault="00D32E34" w:rsidP="00D32E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E34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946" w:type="dxa"/>
          </w:tcPr>
          <w:p w14:paraId="52896C6F" w14:textId="0C333BAD" w:rsidR="00D32E34" w:rsidRPr="00D32E34" w:rsidRDefault="00D32E34" w:rsidP="00D32E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E34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D32E34" w:rsidRPr="00D32E34" w14:paraId="284C6E7E" w14:textId="77777777" w:rsidTr="001E093F">
        <w:tc>
          <w:tcPr>
            <w:tcW w:w="8577" w:type="dxa"/>
          </w:tcPr>
          <w:p w14:paraId="2A7A0473" w14:textId="3B92457C" w:rsidR="00D32E34" w:rsidRPr="001E093F" w:rsidRDefault="00BF0526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BF0526">
              <w:rPr>
                <w:rFonts w:ascii="Arial" w:hAnsi="Arial" w:cs="Arial"/>
                <w:color w:val="000000" w:themeColor="text1"/>
                <w:sz w:val="20"/>
              </w:rPr>
              <w:t>Czy instytucja prowadzi działania wspierające matki mające urodzić dziecko z niepełnosprawnością?</w:t>
            </w:r>
          </w:p>
        </w:tc>
        <w:tc>
          <w:tcPr>
            <w:tcW w:w="847" w:type="dxa"/>
          </w:tcPr>
          <w:p w14:paraId="2609851F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5644CBD4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0526" w:rsidRPr="00D32E34" w14:paraId="2EEBFA71" w14:textId="77777777" w:rsidTr="006E5174">
        <w:tc>
          <w:tcPr>
            <w:tcW w:w="10370" w:type="dxa"/>
            <w:gridSpan w:val="3"/>
          </w:tcPr>
          <w:p w14:paraId="1015C9D0" w14:textId="07C24058" w:rsidR="00BF0526" w:rsidRPr="00BF0526" w:rsidRDefault="00BF0526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F0526">
              <w:rPr>
                <w:rFonts w:ascii="Arial" w:hAnsi="Arial" w:cs="Arial"/>
                <w:b/>
                <w:color w:val="000000" w:themeColor="text1"/>
                <w:sz w:val="20"/>
              </w:rPr>
              <w:t>W jakiej formie instytucja prowadzi działania wspierające matki mające urodzić niepełnosprawne dziecko?</w:t>
            </w:r>
          </w:p>
        </w:tc>
      </w:tr>
      <w:tr w:rsidR="00BF0526" w:rsidRPr="00D32E34" w14:paraId="226B6500" w14:textId="77777777" w:rsidTr="001E093F">
        <w:tc>
          <w:tcPr>
            <w:tcW w:w="8577" w:type="dxa"/>
          </w:tcPr>
          <w:p w14:paraId="54D70614" w14:textId="621ADF0C" w:rsidR="00BF0526" w:rsidRPr="00BF0526" w:rsidRDefault="00BF0526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Z</w:t>
            </w:r>
            <w:r w:rsidRPr="00BF0526">
              <w:rPr>
                <w:rFonts w:ascii="Arial" w:hAnsi="Arial" w:cs="Arial"/>
                <w:color w:val="000000" w:themeColor="text1"/>
                <w:sz w:val="20"/>
              </w:rPr>
              <w:t>apewnienie dostępu do informacji w zakresie rozwiązań wspierających rodziny oraz kobiety w ciąży</w:t>
            </w:r>
          </w:p>
        </w:tc>
        <w:tc>
          <w:tcPr>
            <w:tcW w:w="847" w:type="dxa"/>
          </w:tcPr>
          <w:p w14:paraId="58110D53" w14:textId="77777777" w:rsidR="00BF0526" w:rsidRPr="00D32E34" w:rsidRDefault="00BF0526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2138FDC0" w14:textId="77777777" w:rsidR="00BF0526" w:rsidRPr="00D32E34" w:rsidRDefault="00BF0526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0526" w:rsidRPr="00D32E34" w14:paraId="2F229744" w14:textId="77777777" w:rsidTr="001E093F">
        <w:tc>
          <w:tcPr>
            <w:tcW w:w="8577" w:type="dxa"/>
          </w:tcPr>
          <w:p w14:paraId="4C759A15" w14:textId="77777777" w:rsidR="00BF0526" w:rsidRPr="00BF0526" w:rsidRDefault="00BF0526" w:rsidP="00BF0526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BF0526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14:paraId="56DC4002" w14:textId="56A4FAD5" w:rsidR="00BF0526" w:rsidRPr="00BF0526" w:rsidRDefault="00BF0526" w:rsidP="00BF0526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BF0526">
              <w:rPr>
                <w:rFonts w:ascii="Arial" w:hAnsi="Arial" w:cs="Arial"/>
                <w:color w:val="000000" w:themeColor="text1"/>
                <w:sz w:val="20"/>
              </w:rPr>
              <w:t>Zapewnienie kobietom w ciąży dostępu do diagnostyki prenatalnej.</w:t>
            </w:r>
          </w:p>
        </w:tc>
        <w:tc>
          <w:tcPr>
            <w:tcW w:w="847" w:type="dxa"/>
          </w:tcPr>
          <w:p w14:paraId="5A906165" w14:textId="77777777" w:rsidR="00BF0526" w:rsidRPr="00D32E34" w:rsidRDefault="00BF0526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6FF54345" w14:textId="77777777" w:rsidR="00BF0526" w:rsidRPr="00D32E34" w:rsidRDefault="00BF0526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E34" w:rsidRPr="00D32E34" w14:paraId="1157FBE0" w14:textId="77777777" w:rsidTr="001E093F">
        <w:tc>
          <w:tcPr>
            <w:tcW w:w="8577" w:type="dxa"/>
          </w:tcPr>
          <w:p w14:paraId="6C164755" w14:textId="5E1052CD" w:rsidR="00D32E34" w:rsidRPr="001E093F" w:rsidRDefault="00BF0526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BF0526">
              <w:rPr>
                <w:rFonts w:ascii="Arial" w:hAnsi="Arial" w:cs="Arial"/>
                <w:color w:val="000000" w:themeColor="text1"/>
                <w:sz w:val="20"/>
              </w:rPr>
              <w:t>Zapewnienie odpowiednich świadczeń opieki zdrowotnej dla kobiety w okresie ciąży, porodu i połogu, ze szczególnym uwzględnieniem kobiet w ciąży powikłanej oraz w sytuacji niepowodzeń położniczych</w:t>
            </w:r>
          </w:p>
        </w:tc>
        <w:tc>
          <w:tcPr>
            <w:tcW w:w="847" w:type="dxa"/>
          </w:tcPr>
          <w:p w14:paraId="2DBB6611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09475A18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E34" w:rsidRPr="00D32E34" w14:paraId="61CDBAAF" w14:textId="77777777" w:rsidTr="001E093F">
        <w:tc>
          <w:tcPr>
            <w:tcW w:w="8577" w:type="dxa"/>
          </w:tcPr>
          <w:p w14:paraId="62F627A0" w14:textId="2FEBAAF4" w:rsidR="00D32E34" w:rsidRPr="001E093F" w:rsidRDefault="00BF0526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BF0526">
              <w:rPr>
                <w:rFonts w:ascii="Arial" w:hAnsi="Arial" w:cs="Arial"/>
                <w:color w:val="000000" w:themeColor="text1"/>
                <w:sz w:val="20"/>
              </w:rPr>
              <w:t>Zapewnienie dostępu do poradnictwa w zakresie rozwiązań wspierających rodzinę.</w:t>
            </w:r>
          </w:p>
        </w:tc>
        <w:tc>
          <w:tcPr>
            <w:tcW w:w="847" w:type="dxa"/>
          </w:tcPr>
          <w:p w14:paraId="185B07F5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774D0BE1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E34" w:rsidRPr="00D32E34" w14:paraId="48F3B36E" w14:textId="77777777" w:rsidTr="00BF0526">
        <w:trPr>
          <w:trHeight w:val="1221"/>
        </w:trPr>
        <w:tc>
          <w:tcPr>
            <w:tcW w:w="8577" w:type="dxa"/>
          </w:tcPr>
          <w:p w14:paraId="67F53055" w14:textId="30F06231" w:rsidR="00D32E34" w:rsidRPr="00BF0526" w:rsidRDefault="00BF0526" w:rsidP="00BF0526">
            <w:pPr>
              <w:rPr>
                <w:color w:val="000000" w:themeColor="text1"/>
                <w:sz w:val="20"/>
                <w:lang w:eastAsia="pl-PL"/>
              </w:rPr>
            </w:pPr>
            <w:r w:rsidRPr="00BF0526"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Zapewnienie jednorazowego świadczenia z tytułu urodzenia dziecka, u którego zdiagnozowano ciężkie i nieodwracalne upośledzenie albo nieuleczalną chorobę zagrażającą jego życiu, które powstały w prenatalnym okresie rozw</w:t>
            </w:r>
            <w: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oju dziecka lub w czasie porodu.</w:t>
            </w:r>
          </w:p>
        </w:tc>
        <w:tc>
          <w:tcPr>
            <w:tcW w:w="847" w:type="dxa"/>
          </w:tcPr>
          <w:p w14:paraId="444C187A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3653D3DE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0526" w:rsidRPr="00D32E34" w14:paraId="44D50B21" w14:textId="77777777" w:rsidTr="00BF0526">
        <w:trPr>
          <w:trHeight w:val="828"/>
        </w:trPr>
        <w:tc>
          <w:tcPr>
            <w:tcW w:w="8577" w:type="dxa"/>
          </w:tcPr>
          <w:p w14:paraId="45EB98EF" w14:textId="38EA6E94" w:rsidR="00BF0526" w:rsidRPr="00BF0526" w:rsidRDefault="00BF0526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  <w:r w:rsidRPr="00BF0526"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Zapewnienie odpowiednich świadczeń opieki zdrowotnej dla dziecka, ze szczególnym uwzględnieniem dziecka, u którego zdiagnozowano ciężkie i nieodwracalne upośledzenie albo nieuleczalną chorobę zagrażającą jego życiu, które powstały w prenatalnym okresie rozwoju dziecka lub w czasie porodu.</w:t>
            </w:r>
          </w:p>
        </w:tc>
        <w:tc>
          <w:tcPr>
            <w:tcW w:w="847" w:type="dxa"/>
          </w:tcPr>
          <w:p w14:paraId="7A56EA74" w14:textId="77777777" w:rsidR="00BF0526" w:rsidRPr="00D32E34" w:rsidRDefault="00BF0526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736D57FA" w14:textId="77777777" w:rsidR="00BF0526" w:rsidRPr="00D32E34" w:rsidRDefault="00BF0526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0526" w:rsidRPr="00D32E34" w14:paraId="69B94E5D" w14:textId="77777777" w:rsidTr="00BF0526">
        <w:trPr>
          <w:trHeight w:val="828"/>
        </w:trPr>
        <w:tc>
          <w:tcPr>
            <w:tcW w:w="8577" w:type="dxa"/>
          </w:tcPr>
          <w:p w14:paraId="14D54F8E" w14:textId="21DB5AEF" w:rsidR="00BF0526" w:rsidRPr="00BF0526" w:rsidRDefault="00BF0526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  <w:r w:rsidRPr="00BF0526"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Zapewnienie dostępu do usług koordynacyjno-opiekuńczo-rehabilitacyjnych, ze szczególnym uwzględnieniem dziecka, u którego zdiagnozowano ciężkie i nieodwracalne upośledzenie albo nieuleczalną chorobę zagrażającą jego życiu, które powstały w prenatalnym okresie rozwoju dziecka lub w czasie porodu.</w:t>
            </w:r>
          </w:p>
        </w:tc>
        <w:tc>
          <w:tcPr>
            <w:tcW w:w="847" w:type="dxa"/>
          </w:tcPr>
          <w:p w14:paraId="5659BDDF" w14:textId="77777777" w:rsidR="00BF0526" w:rsidRPr="00D32E34" w:rsidRDefault="00BF0526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4BD5F232" w14:textId="77777777" w:rsidR="00BF0526" w:rsidRPr="00D32E34" w:rsidRDefault="00BF0526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0526" w:rsidRPr="00D32E34" w14:paraId="6D050D8A" w14:textId="77777777" w:rsidTr="00BF0526">
        <w:trPr>
          <w:trHeight w:val="828"/>
        </w:trPr>
        <w:tc>
          <w:tcPr>
            <w:tcW w:w="8577" w:type="dxa"/>
          </w:tcPr>
          <w:p w14:paraId="217A8C68" w14:textId="4ABF1682" w:rsidR="00BF0526" w:rsidRPr="00BF0526" w:rsidRDefault="00BF0526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  <w:r w:rsidRPr="00BF0526"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Zapewnienie możliwości przeprowadzenia porodu w szpitalu III poziomu referencyjnego.</w:t>
            </w:r>
          </w:p>
        </w:tc>
        <w:tc>
          <w:tcPr>
            <w:tcW w:w="847" w:type="dxa"/>
          </w:tcPr>
          <w:p w14:paraId="7569331E" w14:textId="77777777" w:rsidR="00BF0526" w:rsidRPr="00D32E34" w:rsidRDefault="00BF0526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5FDAEEB9" w14:textId="77777777" w:rsidR="00BF0526" w:rsidRPr="00D32E34" w:rsidRDefault="00BF0526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0526" w:rsidRPr="00D32E34" w14:paraId="459C694D" w14:textId="77777777" w:rsidTr="00BF0526">
        <w:trPr>
          <w:trHeight w:val="828"/>
        </w:trPr>
        <w:tc>
          <w:tcPr>
            <w:tcW w:w="8577" w:type="dxa"/>
          </w:tcPr>
          <w:p w14:paraId="07A971EA" w14:textId="29254F94" w:rsidR="00BF0526" w:rsidRPr="00BF0526" w:rsidRDefault="00BF0526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  <w:r w:rsidRPr="00BF0526"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Zapewnienie innych świadczeń, w zakresie wspierania rodziny i pieczy zastępczej</w:t>
            </w:r>
            <w: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847" w:type="dxa"/>
          </w:tcPr>
          <w:p w14:paraId="0A83DDC6" w14:textId="77777777" w:rsidR="00BF0526" w:rsidRPr="00D32E34" w:rsidRDefault="00BF0526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7FDFBE81" w14:textId="77777777" w:rsidR="00BF0526" w:rsidRPr="00D32E34" w:rsidRDefault="00BF0526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0526" w:rsidRPr="00D32E34" w14:paraId="10DC9BFD" w14:textId="77777777" w:rsidTr="00BF0526">
        <w:trPr>
          <w:trHeight w:val="828"/>
        </w:trPr>
        <w:tc>
          <w:tcPr>
            <w:tcW w:w="8577" w:type="dxa"/>
          </w:tcPr>
          <w:p w14:paraId="4EBB7B98" w14:textId="77777777" w:rsidR="00BF0526" w:rsidRDefault="00BF0526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  <w: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I</w:t>
            </w:r>
            <w:r w:rsidRPr="00BF0526"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nne formy wsparcia, nieprzewidziane w aktach prawnych dotyczących wsparcia rodzin i pieczy zastępczej.</w:t>
            </w:r>
          </w:p>
          <w:p w14:paraId="4E877491" w14:textId="77777777" w:rsidR="00BF0526" w:rsidRDefault="00BF0526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</w:p>
          <w:p w14:paraId="691FAD0D" w14:textId="7280B407" w:rsidR="00BF0526" w:rsidRPr="00BF0526" w:rsidRDefault="00BF0526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847" w:type="dxa"/>
          </w:tcPr>
          <w:p w14:paraId="7F3EC87A" w14:textId="77777777" w:rsidR="00BF0526" w:rsidRPr="00D32E34" w:rsidRDefault="00BF0526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269DDAB8" w14:textId="77777777" w:rsidR="00BF0526" w:rsidRPr="00D32E34" w:rsidRDefault="00BF0526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1B3E" w:rsidRPr="00D32E34" w14:paraId="00EE9041" w14:textId="77777777" w:rsidTr="00BF0526">
        <w:trPr>
          <w:trHeight w:val="828"/>
        </w:trPr>
        <w:tc>
          <w:tcPr>
            <w:tcW w:w="8577" w:type="dxa"/>
          </w:tcPr>
          <w:p w14:paraId="08E3D2C8" w14:textId="598334B0" w:rsidR="00C91B3E" w:rsidRDefault="00C91B3E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  <w:r w:rsidRPr="00C91B3E"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Czy instytucja finansuje/organizuje programy/projekty zdrowotne adresowane do kobiet w ciąży?</w:t>
            </w:r>
          </w:p>
        </w:tc>
        <w:tc>
          <w:tcPr>
            <w:tcW w:w="847" w:type="dxa"/>
          </w:tcPr>
          <w:p w14:paraId="271A04BF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2C34CECE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1B3E" w:rsidRPr="00D32E34" w14:paraId="53D225C2" w14:textId="77777777" w:rsidTr="00BF0526">
        <w:trPr>
          <w:trHeight w:val="828"/>
        </w:trPr>
        <w:tc>
          <w:tcPr>
            <w:tcW w:w="8577" w:type="dxa"/>
          </w:tcPr>
          <w:p w14:paraId="27D88646" w14:textId="5669F22B" w:rsidR="00C91B3E" w:rsidRPr="00C91B3E" w:rsidRDefault="00C91B3E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  <w:r w:rsidRPr="00C91B3E"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lastRenderedPageBreak/>
              <w:t>Czy instytucja finansuje/organizuje programy przesiewowe wczesnego wykrywania niepełnosprawności u dzieci? Jakie?</w:t>
            </w:r>
          </w:p>
        </w:tc>
        <w:tc>
          <w:tcPr>
            <w:tcW w:w="847" w:type="dxa"/>
          </w:tcPr>
          <w:p w14:paraId="38A3F456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04E156F8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1B3E" w:rsidRPr="00D32E34" w14:paraId="719677EE" w14:textId="77777777" w:rsidTr="00BF0526">
        <w:trPr>
          <w:trHeight w:val="828"/>
        </w:trPr>
        <w:tc>
          <w:tcPr>
            <w:tcW w:w="8577" w:type="dxa"/>
          </w:tcPr>
          <w:p w14:paraId="0C05FE36" w14:textId="77777777" w:rsidR="00C91B3E" w:rsidRDefault="00C91B3E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  <w:r w:rsidRPr="00C91B3E"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Czy instytucja współpracuje z innymi podmiotami w działaniach wspierających o takim profilu? Jaki charakter ma ta współpraca?</w:t>
            </w:r>
          </w:p>
          <w:p w14:paraId="09D87A19" w14:textId="77777777" w:rsidR="00C91B3E" w:rsidRDefault="00C91B3E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</w:p>
          <w:p w14:paraId="2CB6BE22" w14:textId="4537D44D" w:rsidR="00C91B3E" w:rsidRPr="00C91B3E" w:rsidRDefault="00C91B3E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847" w:type="dxa"/>
          </w:tcPr>
          <w:p w14:paraId="79A8F318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6182CA44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1B3E" w:rsidRPr="00D32E34" w14:paraId="1FD637E5" w14:textId="77777777" w:rsidTr="00BF0526">
        <w:trPr>
          <w:trHeight w:val="828"/>
        </w:trPr>
        <w:tc>
          <w:tcPr>
            <w:tcW w:w="8577" w:type="dxa"/>
          </w:tcPr>
          <w:p w14:paraId="313F7191" w14:textId="75C05ABB" w:rsidR="00C91B3E" w:rsidRPr="00C91B3E" w:rsidRDefault="00C91B3E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  <w:r w:rsidRPr="00C91B3E"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Czy w budynkach, w których są świadczone usługi medyczne prowadzone są działania na rzecz zwiększenia dostępności?</w:t>
            </w:r>
          </w:p>
        </w:tc>
        <w:tc>
          <w:tcPr>
            <w:tcW w:w="847" w:type="dxa"/>
          </w:tcPr>
          <w:p w14:paraId="69F4A81B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69E20B3E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1B3E" w:rsidRPr="00D32E34" w14:paraId="3B773DD9" w14:textId="77777777" w:rsidTr="00BF0526">
        <w:trPr>
          <w:trHeight w:val="828"/>
        </w:trPr>
        <w:tc>
          <w:tcPr>
            <w:tcW w:w="8577" w:type="dxa"/>
          </w:tcPr>
          <w:p w14:paraId="097C06C1" w14:textId="2FD24061" w:rsidR="00C91B3E" w:rsidRPr="00C91B3E" w:rsidRDefault="00C91B3E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  <w: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C</w:t>
            </w:r>
            <w:r w:rsidRPr="00C91B3E"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zy w placówkach ochrony zdrowia podległych instytucji usługi medyczne świadczone są w sposób dostępny dla osób z niepełnosprawnościami (np. badania ginekologiczne, usługi stomatologiczne w narkozie, dostępność tłumaczy języka migowego w placówkach ochrony zdrowia, informacje przekazywane w sposób łatwy do zrozumienia)?</w:t>
            </w:r>
          </w:p>
        </w:tc>
        <w:tc>
          <w:tcPr>
            <w:tcW w:w="847" w:type="dxa"/>
          </w:tcPr>
          <w:p w14:paraId="761BDF1F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264B8D44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1B3E" w:rsidRPr="00D32E34" w14:paraId="354B529B" w14:textId="77777777" w:rsidTr="00BF0526">
        <w:trPr>
          <w:trHeight w:val="828"/>
        </w:trPr>
        <w:tc>
          <w:tcPr>
            <w:tcW w:w="8577" w:type="dxa"/>
          </w:tcPr>
          <w:p w14:paraId="7A48DEB3" w14:textId="17468DA7" w:rsidR="00C91B3E" w:rsidRDefault="00C91B3E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  <w:r w:rsidRPr="00C91B3E"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Czy rodzice dzieci niepełnosprawnych mogą przebywać z dzieckiem w placówce ochrony zdrowia przez całą dobę, bez dodatkowych opłat?</w:t>
            </w:r>
          </w:p>
        </w:tc>
        <w:tc>
          <w:tcPr>
            <w:tcW w:w="847" w:type="dxa"/>
          </w:tcPr>
          <w:p w14:paraId="589481C5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54434F70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1B3E" w:rsidRPr="00D32E34" w14:paraId="75CEFD55" w14:textId="77777777" w:rsidTr="00BF0526">
        <w:trPr>
          <w:trHeight w:val="828"/>
        </w:trPr>
        <w:tc>
          <w:tcPr>
            <w:tcW w:w="8577" w:type="dxa"/>
          </w:tcPr>
          <w:p w14:paraId="35B58B6D" w14:textId="5D679E19" w:rsidR="00C91B3E" w:rsidRPr="00C91B3E" w:rsidRDefault="00C91B3E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  <w:r w:rsidRPr="00C91B3E"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Czy rodzice oczekujący narodzin dziecka niepełnosprawnego/posiadający dziecko niepełnosprawne są informowani o możliwości skorzystania z bezpłatnej pomocy psychologicznej, finansowanej przez instytucję lub jednostki jej podległe?</w:t>
            </w:r>
          </w:p>
        </w:tc>
        <w:tc>
          <w:tcPr>
            <w:tcW w:w="847" w:type="dxa"/>
          </w:tcPr>
          <w:p w14:paraId="10B29F01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2F8AAB00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1B3E" w:rsidRPr="00D32E34" w14:paraId="40433A5A" w14:textId="77777777" w:rsidTr="00BF0526">
        <w:trPr>
          <w:trHeight w:val="828"/>
        </w:trPr>
        <w:tc>
          <w:tcPr>
            <w:tcW w:w="8577" w:type="dxa"/>
          </w:tcPr>
          <w:p w14:paraId="3D7B6180" w14:textId="6E104D3E" w:rsidR="00C91B3E" w:rsidRPr="00C91B3E" w:rsidRDefault="00C91B3E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  <w:r w:rsidRPr="00C91B3E"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Czy instytucja zapewnia transport medyczny sprofilowany pod potrzeby poszczególnych osób niepełnosprawnych?</w:t>
            </w:r>
          </w:p>
        </w:tc>
        <w:tc>
          <w:tcPr>
            <w:tcW w:w="847" w:type="dxa"/>
          </w:tcPr>
          <w:p w14:paraId="4158432B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72159006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1B3E" w:rsidRPr="00D32E34" w14:paraId="0BA2A319" w14:textId="77777777" w:rsidTr="00BF0526">
        <w:trPr>
          <w:trHeight w:val="828"/>
        </w:trPr>
        <w:tc>
          <w:tcPr>
            <w:tcW w:w="8577" w:type="dxa"/>
          </w:tcPr>
          <w:p w14:paraId="005F3092" w14:textId="56FDF2B3" w:rsidR="00C91B3E" w:rsidRPr="00C91B3E" w:rsidRDefault="00C91B3E" w:rsidP="00BF0526">
            <w:pPr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</w:pPr>
            <w:r w:rsidRPr="00C91B3E">
              <w:rPr>
                <w:rStyle w:val="content"/>
                <w:rFonts w:ascii="Arial" w:eastAsia="Times New Roman" w:hAnsi="Arial" w:cs="Arial"/>
                <w:bCs/>
                <w:color w:val="000000" w:themeColor="text1"/>
                <w:sz w:val="20"/>
                <w:bdr w:val="none" w:sz="0" w:space="0" w:color="auto" w:frame="1"/>
                <w:lang w:eastAsia="pl-PL"/>
              </w:rPr>
              <w:t>Czy instytucja zapewnia zakwaterowanie sprofilowane pod potrzeby poszczególnych osób niepełnosprawnych w czasie wykonywania na ich rzecz świadczeń medycznych/rehabilitacyjnych?</w:t>
            </w:r>
          </w:p>
        </w:tc>
        <w:tc>
          <w:tcPr>
            <w:tcW w:w="847" w:type="dxa"/>
          </w:tcPr>
          <w:p w14:paraId="5ED6F54E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778D87E0" w14:textId="77777777" w:rsidR="00C91B3E" w:rsidRPr="00D32E34" w:rsidRDefault="00C91B3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BE2B01" w14:textId="1932F784" w:rsidR="007B4B7C" w:rsidRPr="00E07D5B" w:rsidRDefault="00BF0526" w:rsidP="00C60CFB">
      <w:pPr>
        <w:spacing w:after="0"/>
        <w:ind w:left="566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3CEE2" w14:textId="77777777" w:rsidR="001F77C7" w:rsidRDefault="001F77C7" w:rsidP="008B2017">
      <w:pPr>
        <w:spacing w:after="0" w:line="240" w:lineRule="auto"/>
      </w:pPr>
      <w:r>
        <w:separator/>
      </w:r>
    </w:p>
  </w:endnote>
  <w:endnote w:type="continuationSeparator" w:id="0">
    <w:p w14:paraId="0576644A" w14:textId="77777777" w:rsidR="001F77C7" w:rsidRDefault="001F77C7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1A471C7C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1B3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D0037" w14:textId="77777777" w:rsidR="001F77C7" w:rsidRDefault="001F77C7" w:rsidP="008B2017">
      <w:pPr>
        <w:spacing w:after="0" w:line="240" w:lineRule="auto"/>
      </w:pPr>
      <w:r>
        <w:separator/>
      </w:r>
    </w:p>
  </w:footnote>
  <w:footnote w:type="continuationSeparator" w:id="0">
    <w:p w14:paraId="7673E670" w14:textId="77777777" w:rsidR="001F77C7" w:rsidRDefault="001F77C7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65D38F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93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1F77C7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148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2FAF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5CCE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526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526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1867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1B3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2E34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CF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E5C62D39-4E23-4853-8A96-68A0BC8A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  <w:style w:type="character" w:customStyle="1" w:styleId="content">
    <w:name w:val="content"/>
    <w:basedOn w:val="Domylnaczcionkaakapitu"/>
    <w:rsid w:val="001E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1031">
          <w:marLeft w:val="0"/>
          <w:marRight w:val="0"/>
          <w:marTop w:val="0"/>
          <w:marBottom w:val="0"/>
          <w:divBdr>
            <w:top w:val="single" w:sz="12" w:space="0" w:color="00BFA5"/>
            <w:left w:val="single" w:sz="12" w:space="0" w:color="00BFA5"/>
            <w:bottom w:val="single" w:sz="12" w:space="0" w:color="00BFA5"/>
            <w:right w:val="single" w:sz="12" w:space="0" w:color="00BFA5"/>
          </w:divBdr>
        </w:div>
      </w:divsChild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EF3332-70CB-4E4C-AA1E-9A633361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Jakub Jasek</cp:lastModifiedBy>
  <cp:revision>6</cp:revision>
  <cp:lastPrinted>2017-03-09T09:31:00Z</cp:lastPrinted>
  <dcterms:created xsi:type="dcterms:W3CDTF">2017-07-07T07:45:00Z</dcterms:created>
  <dcterms:modified xsi:type="dcterms:W3CDTF">2017-10-11T10:53:00Z</dcterms:modified>
</cp:coreProperties>
</file>